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FBB4C" w14:textId="5CD50C8E" w:rsidR="00EC47FC" w:rsidRDefault="00EC47FC" w:rsidP="00EB147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44F91BA" w14:textId="2B968D39" w:rsidR="00A563CE" w:rsidRDefault="00A563CE" w:rsidP="00EB147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49B498E6" w14:textId="305A9D8D" w:rsidR="00A563CE" w:rsidRDefault="00A563CE" w:rsidP="00EB147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F5AF694" w14:textId="7FB242C2" w:rsidR="00A563CE" w:rsidRDefault="00A563CE" w:rsidP="00EB147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4B8191D" w14:textId="55A86B7D" w:rsidR="00A563CE" w:rsidRDefault="00A563CE" w:rsidP="00EB147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930814A" w14:textId="14DCB66C" w:rsidR="00A563CE" w:rsidRDefault="00A563CE" w:rsidP="00EB147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24F0C19" w14:textId="5D900421" w:rsidR="00A563CE" w:rsidRDefault="00A563CE" w:rsidP="00EB147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8FB594D" w14:textId="5D9DCDB7" w:rsidR="00A563CE" w:rsidRDefault="00A563CE" w:rsidP="00EB147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FDA6FED" w14:textId="77777777" w:rsidR="00A563CE" w:rsidRDefault="00A563CE" w:rsidP="00A563C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5451B">
        <w:rPr>
          <w:rFonts w:ascii="Arial" w:hAnsi="Arial" w:cs="Arial"/>
          <w:sz w:val="20"/>
          <w:szCs w:val="20"/>
          <w:highlight w:val="yellow"/>
        </w:rPr>
        <w:t>PONDERAÇÕES</w:t>
      </w:r>
    </w:p>
    <w:p w14:paraId="5A04CFA8" w14:textId="77777777" w:rsidR="00A563CE" w:rsidRDefault="00A563CE" w:rsidP="00A563CE">
      <w:pPr>
        <w:spacing w:before="225" w:after="225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0170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r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O ACORDO INDIVIDUAL SOMENTE PODERÁ SER ESTABELECIDO COM AQUELES TRABALHADORES</w:t>
      </w:r>
      <w:r w:rsidRPr="00F729C0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 COM SALÁRIO IGUAL OU INFERIOR A R$ 3.135,00 (TRÊS MIL CENTO E TRINTA E CINCO REAIS);</w:t>
      </w:r>
      <w:r w:rsidRPr="008726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OU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001709">
        <w:rPr>
          <w:rFonts w:ascii="Arial" w:eastAsia="Times New Roman" w:hAnsi="Arial" w:cs="Arial"/>
          <w:color w:val="000000"/>
          <w:sz w:val="20"/>
          <w:szCs w:val="20"/>
          <w:highlight w:val="cyan"/>
          <w:lang w:eastAsia="pt-BR"/>
        </w:rPr>
        <w:t>PARA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F729C0">
        <w:rPr>
          <w:rFonts w:ascii="Arial" w:eastAsia="Times New Roman" w:hAnsi="Arial" w:cs="Arial"/>
          <w:color w:val="000000"/>
          <w:sz w:val="20"/>
          <w:szCs w:val="20"/>
          <w:highlight w:val="cyan"/>
          <w:lang w:eastAsia="pt-BR"/>
        </w:rPr>
        <w:t xml:space="preserve"> PORTADORES DE DIPLOMA DE NÍVEL SUPERIOR E QUE PERCEBAM SALÁRIO MENSAL IGUAL OU SUPERIOR A DUAS VEZES O LIMITE MÁXIMO DOS BENEFÍCIOS DO REGIME GERAL DE PREVIDÊNCIA SOCIAL.</w:t>
      </w:r>
    </w:p>
    <w:p w14:paraId="059F43D7" w14:textId="77777777" w:rsidR="00A563CE" w:rsidRDefault="00A563CE" w:rsidP="00A563CE">
      <w:pPr>
        <w:spacing w:before="225" w:after="225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– </w:t>
      </w:r>
      <w:r w:rsidRPr="00F0679F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PARA QUEM PERCEBE SALARIO MENSAL ENTRE R$ </w:t>
      </w:r>
      <w:r w:rsidRPr="00F0679F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pt-BR"/>
        </w:rPr>
        <w:t>3.135,01 A R$ 12.202,12</w:t>
      </w:r>
      <w:r w:rsidRPr="00F0679F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, E NÃO </w:t>
      </w:r>
      <w:r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POSSUA </w:t>
      </w:r>
      <w:r w:rsidRPr="00F0679F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 DIPLOMA DE NIVEL SUPERIOR, SÓ PODERÁ  SER ATRAVÉS DE ACORDO COLETIVO DE TRABALHO, O QUE É PRUDENTE QUE O EMPREGADOR INFORME AO SINDICATO O SALÁRIO DO TRABALHADOR, PARA FINS DE ENQUADRAMENTO CORRETO NA MODALIDADE CONTRATUAL..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9FA407C" w14:textId="01BDE929" w:rsidR="00A563CE" w:rsidRDefault="00A563CE" w:rsidP="00A563CE">
      <w:pPr>
        <w:spacing w:before="225" w:after="225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PROCEDIDO OS AJUSTES SUGERIDOS, SMJ, O ACORDO ESTÁ EM CONSONACIA  COM A MP 936/2020, PODENDO SER IMPLEMENTADO.</w:t>
      </w:r>
    </w:p>
    <w:p w14:paraId="65E4487E" w14:textId="4B31B76F" w:rsidR="007468D0" w:rsidRDefault="007468D0" w:rsidP="00A563CE">
      <w:pPr>
        <w:spacing w:before="225" w:after="225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468D0">
        <w:rPr>
          <w:rFonts w:ascii="Arial" w:eastAsia="Times New Roman" w:hAnsi="Arial" w:cs="Arial"/>
          <w:color w:val="000000"/>
          <w:sz w:val="20"/>
          <w:szCs w:val="20"/>
          <w:highlight w:val="green"/>
          <w:lang w:eastAsia="pt-BR"/>
        </w:rPr>
        <w:t>IV-RECOMENDO A ADOÇÃO DESSE MODELO PARA TODOS ACORDOS DO TIPO...</w:t>
      </w:r>
    </w:p>
    <w:p w14:paraId="18819084" w14:textId="72E13D92" w:rsidR="00676044" w:rsidRDefault="00676044" w:rsidP="00A563CE">
      <w:pPr>
        <w:spacing w:before="225" w:after="225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FORTALEZA-CE, 10/ABRIL/2020</w:t>
      </w:r>
    </w:p>
    <w:p w14:paraId="06F34C07" w14:textId="13F4D556" w:rsidR="00676044" w:rsidRPr="00872636" w:rsidRDefault="00676044" w:rsidP="00A563CE">
      <w:pPr>
        <w:spacing w:before="225" w:after="225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JOÃO GONÇALVES</w:t>
      </w:r>
    </w:p>
    <w:p w14:paraId="28AF158C" w14:textId="77777777" w:rsidR="00A563CE" w:rsidRPr="00EC47FC" w:rsidRDefault="00A563CE" w:rsidP="00EB147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2511B83" w14:textId="77777777" w:rsidR="00EC47FC" w:rsidRPr="00EC47FC" w:rsidRDefault="00EC47FC" w:rsidP="000277F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C9966AE" w14:textId="77777777" w:rsidR="001D3682" w:rsidRPr="00EC47FC" w:rsidRDefault="00E6497B" w:rsidP="000277F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C47FC">
        <w:rPr>
          <w:rFonts w:ascii="Arial" w:hAnsi="Arial" w:cs="Arial"/>
          <w:b/>
          <w:sz w:val="20"/>
          <w:szCs w:val="20"/>
        </w:rPr>
        <w:t xml:space="preserve">TERMO </w:t>
      </w:r>
      <w:r w:rsidR="00EE5B86" w:rsidRPr="00EC47FC">
        <w:rPr>
          <w:rFonts w:ascii="Arial" w:hAnsi="Arial" w:cs="Arial"/>
          <w:b/>
          <w:sz w:val="20"/>
          <w:szCs w:val="20"/>
        </w:rPr>
        <w:t xml:space="preserve">INDIVIDUAL </w:t>
      </w:r>
      <w:r w:rsidRPr="00EC47FC">
        <w:rPr>
          <w:rFonts w:ascii="Arial" w:hAnsi="Arial" w:cs="Arial"/>
          <w:b/>
          <w:sz w:val="20"/>
          <w:szCs w:val="20"/>
        </w:rPr>
        <w:t xml:space="preserve">DE </w:t>
      </w:r>
      <w:r w:rsidR="006A3A3C" w:rsidRPr="00EC47FC">
        <w:rPr>
          <w:rFonts w:ascii="Arial" w:hAnsi="Arial" w:cs="Arial"/>
          <w:b/>
          <w:sz w:val="20"/>
          <w:szCs w:val="20"/>
        </w:rPr>
        <w:t>SUSPENSÃO DO CONTRATO DE TRABALHO</w:t>
      </w:r>
    </w:p>
    <w:p w14:paraId="1404DEE1" w14:textId="77777777" w:rsidR="006A3A3C" w:rsidRPr="00EC47FC" w:rsidRDefault="006A3A3C" w:rsidP="000277F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C47FC">
        <w:rPr>
          <w:rFonts w:ascii="Arial" w:hAnsi="Arial" w:cs="Arial"/>
          <w:b/>
          <w:sz w:val="20"/>
          <w:szCs w:val="20"/>
        </w:rPr>
        <w:t>COM BASE NA MP 936 DE 1° DE ABRIL DE 2020</w:t>
      </w:r>
    </w:p>
    <w:p w14:paraId="19E72406" w14:textId="77777777" w:rsidR="00E6497B" w:rsidRPr="00EC47FC" w:rsidRDefault="00E6497B" w:rsidP="000277F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35DBC31" w14:textId="0558AA26" w:rsidR="00E6497B" w:rsidRPr="00EC47FC" w:rsidRDefault="008C5635" w:rsidP="000277F7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C47FC">
        <w:rPr>
          <w:rFonts w:ascii="Arial" w:hAnsi="Arial" w:cs="Arial"/>
          <w:b/>
          <w:color w:val="000000" w:themeColor="text1"/>
          <w:sz w:val="20"/>
          <w:szCs w:val="20"/>
        </w:rPr>
        <w:t xml:space="preserve">EMPREGADOR: </w:t>
      </w:r>
      <w:r w:rsidR="00D045BD">
        <w:rPr>
          <w:rFonts w:ascii="Arial" w:hAnsi="Arial" w:cs="Arial"/>
          <w:color w:val="000000" w:themeColor="text1"/>
          <w:sz w:val="20"/>
          <w:szCs w:val="20"/>
        </w:rPr>
        <w:t>..............................</w:t>
      </w:r>
      <w:r w:rsidR="00685315" w:rsidRPr="00EC47FC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685315" w:rsidRPr="00EC47FC">
        <w:rPr>
          <w:rFonts w:ascii="Arial" w:hAnsi="Arial" w:cs="Arial"/>
          <w:color w:val="000000" w:themeColor="text1"/>
          <w:sz w:val="20"/>
          <w:szCs w:val="20"/>
        </w:rPr>
        <w:t xml:space="preserve">CNPJ: </w:t>
      </w:r>
      <w:r w:rsidR="00D045BD">
        <w:rPr>
          <w:rFonts w:ascii="Arial" w:hAnsi="Arial" w:cs="Arial"/>
          <w:color w:val="000000" w:themeColor="text1"/>
          <w:sz w:val="20"/>
          <w:szCs w:val="20"/>
        </w:rPr>
        <w:t>...................................</w:t>
      </w:r>
      <w:r w:rsidR="00685315" w:rsidRPr="00EC47FC">
        <w:rPr>
          <w:rFonts w:ascii="Arial" w:hAnsi="Arial" w:cs="Arial"/>
          <w:color w:val="000000" w:themeColor="text1"/>
          <w:sz w:val="20"/>
          <w:szCs w:val="20"/>
        </w:rPr>
        <w:t xml:space="preserve">, com endereço na </w:t>
      </w:r>
      <w:r w:rsidR="00D045BD">
        <w:rPr>
          <w:rFonts w:ascii="Arial" w:hAnsi="Arial" w:cs="Arial"/>
          <w:color w:val="000000" w:themeColor="text1"/>
          <w:sz w:val="20"/>
          <w:szCs w:val="20"/>
        </w:rPr>
        <w:t>..........................................</w:t>
      </w:r>
      <w:r w:rsidR="00B5032B" w:rsidRPr="00EC47FC">
        <w:rPr>
          <w:rFonts w:ascii="Arial" w:hAnsi="Arial" w:cs="Arial"/>
          <w:color w:val="000000" w:themeColor="text1"/>
          <w:sz w:val="20"/>
          <w:szCs w:val="20"/>
        </w:rPr>
        <w:t xml:space="preserve"> nesta cidade de </w:t>
      </w:r>
      <w:r w:rsidR="00D045BD">
        <w:rPr>
          <w:rFonts w:ascii="Arial" w:hAnsi="Arial" w:cs="Arial"/>
          <w:color w:val="000000" w:themeColor="text1"/>
          <w:sz w:val="20"/>
          <w:szCs w:val="20"/>
        </w:rPr>
        <w:t>..............................</w:t>
      </w:r>
      <w:r w:rsidR="00B5032B" w:rsidRPr="00EC47FC">
        <w:rPr>
          <w:rFonts w:ascii="Arial" w:hAnsi="Arial" w:cs="Arial"/>
          <w:color w:val="000000" w:themeColor="text1"/>
          <w:sz w:val="20"/>
          <w:szCs w:val="20"/>
        </w:rPr>
        <w:t>-CE</w:t>
      </w:r>
      <w:r w:rsidR="00685315" w:rsidRPr="00EC47FC">
        <w:rPr>
          <w:rFonts w:ascii="Arial" w:hAnsi="Arial" w:cs="Arial"/>
          <w:color w:val="000000" w:themeColor="text1"/>
          <w:sz w:val="20"/>
          <w:szCs w:val="20"/>
        </w:rPr>
        <w:t xml:space="preserve"> a qual é representada por seu </w:t>
      </w:r>
      <w:r w:rsidR="006A5D39" w:rsidRPr="00EC47FC">
        <w:rPr>
          <w:rFonts w:ascii="Arial" w:hAnsi="Arial" w:cs="Arial"/>
          <w:color w:val="000000" w:themeColor="text1"/>
          <w:sz w:val="20"/>
          <w:szCs w:val="20"/>
        </w:rPr>
        <w:t>sócio administrador</w:t>
      </w:r>
      <w:r w:rsidR="00685315" w:rsidRPr="00EC47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045BD">
        <w:rPr>
          <w:rFonts w:ascii="Arial" w:hAnsi="Arial" w:cs="Arial"/>
          <w:color w:val="000000" w:themeColor="text1"/>
          <w:sz w:val="20"/>
          <w:szCs w:val="20"/>
        </w:rPr>
        <w:t>......................</w:t>
      </w:r>
      <w:r w:rsidR="00685315" w:rsidRPr="00EC47FC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B5032B" w:rsidRPr="00EC47FC">
        <w:rPr>
          <w:rFonts w:ascii="Arial" w:hAnsi="Arial" w:cs="Arial"/>
          <w:color w:val="000000" w:themeColor="text1"/>
          <w:sz w:val="20"/>
          <w:szCs w:val="20"/>
        </w:rPr>
        <w:t>brasileira</w:t>
      </w:r>
      <w:r w:rsidR="00685315" w:rsidRPr="00EC47F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B5032B" w:rsidRPr="00EC47FC">
        <w:rPr>
          <w:rFonts w:ascii="Arial" w:hAnsi="Arial" w:cs="Arial"/>
          <w:color w:val="000000" w:themeColor="text1"/>
          <w:sz w:val="20"/>
          <w:szCs w:val="20"/>
        </w:rPr>
        <w:t>casada, empresária</w:t>
      </w:r>
      <w:r w:rsidR="00685315" w:rsidRPr="00EC47FC">
        <w:rPr>
          <w:rFonts w:ascii="Arial" w:hAnsi="Arial" w:cs="Arial"/>
          <w:color w:val="000000" w:themeColor="text1"/>
          <w:sz w:val="20"/>
          <w:szCs w:val="20"/>
        </w:rPr>
        <w:t xml:space="preserve">, portador do RG: </w:t>
      </w:r>
      <w:r w:rsidR="00D045BD">
        <w:rPr>
          <w:rFonts w:ascii="Arial" w:hAnsi="Arial" w:cs="Arial"/>
          <w:color w:val="000000" w:themeColor="text1"/>
          <w:sz w:val="20"/>
          <w:szCs w:val="20"/>
        </w:rPr>
        <w:t>................................</w:t>
      </w:r>
      <w:r w:rsidR="00685315" w:rsidRPr="00EC47FC">
        <w:rPr>
          <w:rFonts w:ascii="Arial" w:hAnsi="Arial" w:cs="Arial"/>
          <w:color w:val="000000" w:themeColor="text1"/>
          <w:sz w:val="20"/>
          <w:szCs w:val="20"/>
        </w:rPr>
        <w:t xml:space="preserve"> e CPF: </w:t>
      </w:r>
      <w:r w:rsidR="00D045BD">
        <w:rPr>
          <w:rFonts w:ascii="Arial" w:hAnsi="Arial" w:cs="Arial"/>
          <w:color w:val="000000" w:themeColor="text1"/>
          <w:sz w:val="20"/>
          <w:szCs w:val="20"/>
        </w:rPr>
        <w:t>.................................</w:t>
      </w:r>
    </w:p>
    <w:p w14:paraId="4E097E9D" w14:textId="1F5F5AFF" w:rsidR="00B5032B" w:rsidRPr="00EC47FC" w:rsidRDefault="008C5635" w:rsidP="00B5032B">
      <w:pP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b/>
          <w:sz w:val="20"/>
          <w:szCs w:val="20"/>
          <w:u w:val="single"/>
        </w:rPr>
      </w:pPr>
      <w:r w:rsidRPr="00EC47FC">
        <w:rPr>
          <w:rFonts w:ascii="Arial" w:hAnsi="Arial" w:cs="Arial"/>
          <w:b/>
          <w:color w:val="000000" w:themeColor="text1"/>
          <w:sz w:val="20"/>
          <w:szCs w:val="20"/>
        </w:rPr>
        <w:t>EMPREGADO(A)</w:t>
      </w:r>
      <w:r w:rsidR="00746FC1">
        <w:rPr>
          <w:rFonts w:ascii="Arial" w:hAnsi="Arial" w:cs="Arial"/>
          <w:b/>
          <w:color w:val="000000" w:themeColor="text1"/>
          <w:sz w:val="20"/>
          <w:szCs w:val="20"/>
        </w:rPr>
        <w:t>................................................................</w:t>
      </w:r>
      <w:r w:rsidR="00B5032B" w:rsidRPr="00EC47FC">
        <w:rPr>
          <w:rFonts w:ascii="TrebuchetMS" w:hAnsi="TrebuchetMS" w:cs="TrebuchetMS"/>
          <w:b/>
          <w:sz w:val="20"/>
          <w:szCs w:val="20"/>
          <w:u w:val="single"/>
        </w:rPr>
        <w:t>,</w:t>
      </w:r>
      <w:r w:rsidR="00746FC1">
        <w:rPr>
          <w:rFonts w:ascii="TrebuchetMS" w:hAnsi="TrebuchetMS" w:cs="TrebuchetMS"/>
          <w:b/>
          <w:sz w:val="20"/>
          <w:szCs w:val="20"/>
          <w:u w:val="single"/>
        </w:rPr>
        <w:t xml:space="preserve"> brasileiro,...................,.......................</w:t>
      </w:r>
      <w:r w:rsidR="00B5032B" w:rsidRPr="00EC47FC">
        <w:rPr>
          <w:rFonts w:ascii="TrebuchetMS" w:hAnsi="TrebuchetMS" w:cs="TrebuchetMS"/>
          <w:b/>
          <w:sz w:val="20"/>
          <w:szCs w:val="20"/>
          <w:u w:val="single"/>
        </w:rPr>
        <w:t xml:space="preserve"> CPF </w:t>
      </w:r>
      <w:r w:rsidR="00746FC1">
        <w:rPr>
          <w:rFonts w:ascii="TrebuchetMS" w:hAnsi="TrebuchetMS" w:cs="TrebuchetMS"/>
          <w:b/>
          <w:sz w:val="20"/>
          <w:szCs w:val="20"/>
          <w:u w:val="single"/>
        </w:rPr>
        <w:t>.........</w:t>
      </w:r>
      <w:r w:rsidR="00B5032B" w:rsidRPr="00EC47FC">
        <w:rPr>
          <w:rFonts w:ascii="TrebuchetMS" w:hAnsi="TrebuchetMS" w:cs="TrebuchetMS"/>
          <w:b/>
          <w:sz w:val="20"/>
          <w:szCs w:val="20"/>
          <w:u w:val="single"/>
        </w:rPr>
        <w:t>, PIS 129.684.511.99.</w:t>
      </w:r>
      <w:r w:rsidR="00746FC1">
        <w:rPr>
          <w:rFonts w:ascii="TrebuchetMS" w:hAnsi="TrebuchetMS" w:cs="TrebuchetMS"/>
          <w:b/>
          <w:sz w:val="20"/>
          <w:szCs w:val="20"/>
          <w:u w:val="single"/>
        </w:rPr>
        <w:t xml:space="preserve"> RG............, residente............</w:t>
      </w:r>
    </w:p>
    <w:p w14:paraId="5D4B2C91" w14:textId="77777777" w:rsidR="00EC47FC" w:rsidRPr="00EC47FC" w:rsidRDefault="00EC47FC" w:rsidP="00085A20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7F9A738" w14:textId="77777777" w:rsidR="00800AF4" w:rsidRPr="00EC47FC" w:rsidRDefault="00800AF4" w:rsidP="00800AF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C47FC">
        <w:rPr>
          <w:rFonts w:ascii="Arial" w:hAnsi="Arial" w:cs="Arial"/>
          <w:b/>
          <w:color w:val="000000" w:themeColor="text1"/>
          <w:sz w:val="20"/>
          <w:szCs w:val="20"/>
        </w:rPr>
        <w:t xml:space="preserve">CLÁUSULA PRIMEIRA – DO </w:t>
      </w:r>
      <w:r w:rsidR="009167A6" w:rsidRPr="00EC47FC">
        <w:rPr>
          <w:rFonts w:ascii="Arial" w:hAnsi="Arial" w:cs="Arial"/>
          <w:b/>
          <w:sz w:val="20"/>
          <w:szCs w:val="20"/>
        </w:rPr>
        <w:t>OBJETO</w:t>
      </w:r>
      <w:r w:rsidRPr="00EC47FC">
        <w:rPr>
          <w:rFonts w:ascii="Arial" w:hAnsi="Arial" w:cs="Arial"/>
          <w:b/>
          <w:sz w:val="20"/>
          <w:szCs w:val="20"/>
        </w:rPr>
        <w:t>:</w:t>
      </w:r>
    </w:p>
    <w:p w14:paraId="2F90E271" w14:textId="77777777" w:rsidR="008C5635" w:rsidRPr="00EC47FC" w:rsidRDefault="008C5635" w:rsidP="000277F7">
      <w:pPr>
        <w:spacing w:line="276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 xml:space="preserve">Em virtude </w:t>
      </w:r>
      <w:r w:rsidR="00FE16DB" w:rsidRPr="00EC47FC">
        <w:rPr>
          <w:rFonts w:ascii="Arial" w:hAnsi="Arial" w:cs="Arial"/>
          <w:sz w:val="20"/>
          <w:szCs w:val="20"/>
        </w:rPr>
        <w:t>da excepcionalidade trazida pelo</w:t>
      </w:r>
      <w:r w:rsidRPr="00EC47FC">
        <w:rPr>
          <w:rFonts w:ascii="Arial" w:hAnsi="Arial" w:cs="Arial"/>
          <w:sz w:val="20"/>
          <w:szCs w:val="20"/>
        </w:rPr>
        <w:t xml:space="preserve"> </w:t>
      </w:r>
      <w:r w:rsidR="00FE16DB" w:rsidRPr="00EC47FC">
        <w:rPr>
          <w:rFonts w:ascii="Arial" w:hAnsi="Arial" w:cs="Arial"/>
          <w:sz w:val="20"/>
          <w:szCs w:val="20"/>
        </w:rPr>
        <w:t>estado de calamidade pública instaurado</w:t>
      </w:r>
      <w:r w:rsidRPr="00EC47FC">
        <w:rPr>
          <w:rFonts w:ascii="Arial" w:hAnsi="Arial" w:cs="Arial"/>
          <w:sz w:val="20"/>
          <w:szCs w:val="20"/>
        </w:rPr>
        <w:t xml:space="preserve"> no país</w:t>
      </w:r>
      <w:r w:rsidR="00257B52" w:rsidRPr="00EC47FC">
        <w:rPr>
          <w:rFonts w:ascii="Arial" w:hAnsi="Arial" w:cs="Arial"/>
          <w:sz w:val="20"/>
          <w:szCs w:val="20"/>
        </w:rPr>
        <w:t xml:space="preserve"> pelo Decreto Legislativo de nº 06 de 2020, com efeitos até 31 de dezembro de 2020;</w:t>
      </w:r>
      <w:r w:rsidRPr="00EC47FC">
        <w:rPr>
          <w:rFonts w:ascii="Arial" w:hAnsi="Arial" w:cs="Arial"/>
          <w:sz w:val="20"/>
          <w:szCs w:val="20"/>
        </w:rPr>
        <w:t xml:space="preserve"> bem como </w:t>
      </w:r>
      <w:r w:rsidR="00257B52" w:rsidRPr="00EC47FC">
        <w:rPr>
          <w:rFonts w:ascii="Arial" w:hAnsi="Arial" w:cs="Arial"/>
          <w:sz w:val="20"/>
          <w:szCs w:val="20"/>
        </w:rPr>
        <w:t xml:space="preserve">a Medida Provisória nº 927/2020, reconhecendo que o estado de calamidade retro mencionado constitui motivo força maior, nos termos do art. 501 da Consolidação das Leis do Trabalho; a Medida Provisória nº 936/2020, prevendo a possibilidade acordada da </w:t>
      </w:r>
      <w:r w:rsidR="00257B52" w:rsidRPr="00EC47FC">
        <w:rPr>
          <w:rFonts w:ascii="Arial" w:hAnsi="Arial" w:cs="Arial"/>
          <w:sz w:val="20"/>
          <w:szCs w:val="20"/>
          <w:u w:val="single"/>
        </w:rPr>
        <w:t>suspensão temporária do contrato de trabalho</w:t>
      </w:r>
      <w:r w:rsidR="00257B52" w:rsidRPr="00EC47FC">
        <w:rPr>
          <w:rFonts w:ascii="Arial" w:hAnsi="Arial" w:cs="Arial"/>
          <w:sz w:val="20"/>
          <w:szCs w:val="20"/>
        </w:rPr>
        <w:t xml:space="preserve"> ou a redução da carga horária trabalhada; considerando ainda que o Governador do Estado do Ceará editou os Decretos nº 33.510 de 16/03/2020 (reconhecendo situação de emergência em saúde); e 35.519 de 19/03/2020 (determinando a suspensão do funcionamento das atividades comerciais e industriais que indica) e a necessidade de adoção de providências</w:t>
      </w:r>
      <w:r w:rsidR="001E1853" w:rsidRPr="00EC47FC">
        <w:rPr>
          <w:rFonts w:ascii="Arial" w:hAnsi="Arial" w:cs="Arial"/>
          <w:b/>
          <w:sz w:val="20"/>
          <w:szCs w:val="20"/>
        </w:rPr>
        <w:t xml:space="preserve">, </w:t>
      </w:r>
      <w:r w:rsidR="001E1853" w:rsidRPr="00EC47FC">
        <w:rPr>
          <w:rFonts w:ascii="Arial" w:hAnsi="Arial" w:cs="Arial"/>
          <w:sz w:val="20"/>
          <w:szCs w:val="20"/>
        </w:rPr>
        <w:t xml:space="preserve">a parte EMPREGADOR resolve conceder </w:t>
      </w:r>
      <w:r w:rsidR="00FE16DB" w:rsidRPr="00EC47FC">
        <w:rPr>
          <w:rFonts w:ascii="Arial" w:hAnsi="Arial" w:cs="Arial"/>
          <w:sz w:val="20"/>
          <w:szCs w:val="20"/>
        </w:rPr>
        <w:t xml:space="preserve">a SUSPENSÃO </w:t>
      </w:r>
      <w:r w:rsidR="00B5032B" w:rsidRPr="00EC47FC">
        <w:rPr>
          <w:rFonts w:ascii="Arial" w:hAnsi="Arial" w:cs="Arial"/>
          <w:sz w:val="20"/>
          <w:szCs w:val="20"/>
        </w:rPr>
        <w:t xml:space="preserve">TEMPORARIA </w:t>
      </w:r>
      <w:r w:rsidR="00FE16DB" w:rsidRPr="00EC47FC">
        <w:rPr>
          <w:rFonts w:ascii="Arial" w:hAnsi="Arial" w:cs="Arial"/>
          <w:sz w:val="20"/>
          <w:szCs w:val="20"/>
        </w:rPr>
        <w:t>DO CONTRATO DE TRABALHO</w:t>
      </w:r>
      <w:r w:rsidR="001E1853" w:rsidRPr="00EC47FC">
        <w:rPr>
          <w:rFonts w:ascii="Arial" w:hAnsi="Arial" w:cs="Arial"/>
          <w:sz w:val="20"/>
          <w:szCs w:val="20"/>
        </w:rPr>
        <w:t xml:space="preserve"> à parte EMPREGADO(A), </w:t>
      </w:r>
      <w:r w:rsidR="00D63CA6" w:rsidRPr="00EC47FC">
        <w:rPr>
          <w:rFonts w:ascii="Arial" w:hAnsi="Arial" w:cs="Arial"/>
          <w:sz w:val="20"/>
          <w:szCs w:val="20"/>
        </w:rPr>
        <w:t xml:space="preserve">pelo período de </w:t>
      </w:r>
      <w:r w:rsidR="00B5032B" w:rsidRPr="00EC47FC">
        <w:rPr>
          <w:rFonts w:ascii="Arial" w:hAnsi="Arial" w:cs="Arial"/>
          <w:b/>
          <w:color w:val="000000" w:themeColor="text1"/>
          <w:sz w:val="20"/>
          <w:szCs w:val="20"/>
        </w:rPr>
        <w:t>30</w:t>
      </w:r>
      <w:r w:rsidR="00D63CA6" w:rsidRPr="00EC47FC">
        <w:rPr>
          <w:rFonts w:ascii="Arial" w:hAnsi="Arial" w:cs="Arial"/>
          <w:sz w:val="20"/>
          <w:szCs w:val="20"/>
        </w:rPr>
        <w:t xml:space="preserve"> dias.</w:t>
      </w:r>
    </w:p>
    <w:p w14:paraId="644BCD62" w14:textId="77777777" w:rsidR="009856A6" w:rsidRPr="00EC47FC" w:rsidRDefault="00FE16DB" w:rsidP="000277F7">
      <w:pPr>
        <w:spacing w:line="276" w:lineRule="auto"/>
        <w:ind w:left="2268" w:firstLine="3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C47FC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Art. 8º</w:t>
      </w:r>
      <w:r w:rsidRPr="00EC47F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Durante o estado de calamidade pública a que se refere o art. 1º, o empregador poderá acordar a suspensão temporária do contrato de trabalho de seus empregados, </w:t>
      </w:r>
      <w:r w:rsidRPr="00EC47F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pelo prazo máximo de sessenta dias</w:t>
      </w:r>
      <w:r w:rsidRPr="00EC47F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r w:rsidRPr="00EC47F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que poderá ser fracionado em até dois períodos de trinta dias</w:t>
      </w:r>
      <w:r w:rsidRPr="00EC47F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B131B9E" w14:textId="77777777" w:rsidR="00FE16DB" w:rsidRPr="00EC47FC" w:rsidRDefault="00FE16DB" w:rsidP="000277F7">
      <w:pPr>
        <w:spacing w:after="225" w:line="276" w:lineRule="auto"/>
        <w:ind w:left="2268" w:firstLine="3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C47FC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lastRenderedPageBreak/>
        <w:t>§ 1º</w:t>
      </w:r>
      <w:r w:rsidRPr="00EC47F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suspensão temporária do contrato de trabalho será pactuada por acordo individual escrito entre empregador e empregado, que será encaminhado ao empregado com antecedência de, no mínimo, dois dias corridos.</w:t>
      </w:r>
    </w:p>
    <w:p w14:paraId="1448DFDD" w14:textId="6A136992" w:rsidR="00EC47FC" w:rsidRPr="00583B02" w:rsidRDefault="001D6A45" w:rsidP="00583B02">
      <w:pPr>
        <w:spacing w:after="225" w:line="276" w:lineRule="auto"/>
        <w:ind w:left="2268" w:firstLine="3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C47F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5º A empresa que tiver auferido, no ano-calendário de 2019, receita bruta superior a R$ 4.800.000,00 (quatro milhões e oitocentos mil reais), somente poderá suspender o contrato de trabalho de seus empregados mediante o pagamento de ajuda compensatória mensal no valor de trinta por cento do valor do salário do empregado, durante o período da suspensão temporária de trabalho pactuado, observado o disposto no caput e no art. 9º</w:t>
      </w:r>
      <w:r w:rsidR="008C755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4AC0D3F0" w14:textId="77777777" w:rsidR="009167A6" w:rsidRPr="00EC47FC" w:rsidRDefault="009167A6" w:rsidP="009167A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C47FC">
        <w:rPr>
          <w:rFonts w:ascii="Arial" w:hAnsi="Arial" w:cs="Arial"/>
          <w:b/>
          <w:sz w:val="20"/>
          <w:szCs w:val="20"/>
        </w:rPr>
        <w:t>CLÁUSULA SEGUNDA – DA VIGÊNCIA:</w:t>
      </w:r>
    </w:p>
    <w:p w14:paraId="628F6FEF" w14:textId="62BF692B" w:rsidR="001E1853" w:rsidRPr="00EC47FC" w:rsidRDefault="00FA1BD2" w:rsidP="000277F7">
      <w:pPr>
        <w:spacing w:line="276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A</w:t>
      </w:r>
      <w:r w:rsidR="001E1853" w:rsidRPr="00EC47FC">
        <w:rPr>
          <w:rFonts w:ascii="Arial" w:hAnsi="Arial" w:cs="Arial"/>
          <w:sz w:val="20"/>
          <w:szCs w:val="20"/>
        </w:rPr>
        <w:t xml:space="preserve"> partir do dia </w:t>
      </w:r>
      <w:r w:rsidR="00D045BD">
        <w:rPr>
          <w:rFonts w:ascii="Arial" w:hAnsi="Arial" w:cs="Arial"/>
          <w:b/>
          <w:color w:val="000000" w:themeColor="text1"/>
          <w:sz w:val="20"/>
          <w:szCs w:val="20"/>
        </w:rPr>
        <w:t>....</w:t>
      </w:r>
      <w:r w:rsidR="00A121D7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="00D045BD">
        <w:rPr>
          <w:rFonts w:ascii="Arial" w:hAnsi="Arial" w:cs="Arial"/>
          <w:b/>
          <w:color w:val="000000" w:themeColor="text1"/>
          <w:sz w:val="20"/>
          <w:szCs w:val="20"/>
        </w:rPr>
        <w:t>.....</w:t>
      </w:r>
      <w:r w:rsidR="00A121D7">
        <w:rPr>
          <w:rFonts w:ascii="Arial" w:hAnsi="Arial" w:cs="Arial"/>
          <w:b/>
          <w:color w:val="000000" w:themeColor="text1"/>
          <w:sz w:val="20"/>
          <w:szCs w:val="20"/>
        </w:rPr>
        <w:t xml:space="preserve">/2020 até </w:t>
      </w:r>
      <w:r w:rsidR="00D045BD">
        <w:rPr>
          <w:rFonts w:ascii="Arial" w:hAnsi="Arial" w:cs="Arial"/>
          <w:b/>
          <w:color w:val="000000" w:themeColor="text1"/>
          <w:sz w:val="20"/>
          <w:szCs w:val="20"/>
        </w:rPr>
        <w:t>.....</w:t>
      </w:r>
      <w:r w:rsidR="00A121D7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="00D045BD">
        <w:rPr>
          <w:rFonts w:ascii="Arial" w:hAnsi="Arial" w:cs="Arial"/>
          <w:b/>
          <w:color w:val="000000" w:themeColor="text1"/>
          <w:sz w:val="20"/>
          <w:szCs w:val="20"/>
        </w:rPr>
        <w:t>....</w:t>
      </w:r>
      <w:r w:rsidR="00A121D7">
        <w:rPr>
          <w:rFonts w:ascii="Arial" w:hAnsi="Arial" w:cs="Arial"/>
          <w:b/>
          <w:color w:val="000000" w:themeColor="text1"/>
          <w:sz w:val="20"/>
          <w:szCs w:val="20"/>
        </w:rPr>
        <w:t>/2020</w:t>
      </w:r>
      <w:r w:rsidR="001E1853" w:rsidRPr="00EC47FC">
        <w:rPr>
          <w:rFonts w:ascii="Arial" w:hAnsi="Arial" w:cs="Arial"/>
          <w:sz w:val="20"/>
          <w:szCs w:val="20"/>
        </w:rPr>
        <w:t xml:space="preserve">, o EMPREGADO(A) estará com seu contrato de trabalho </w:t>
      </w:r>
      <w:r w:rsidR="00DC0624" w:rsidRPr="00EC47FC">
        <w:rPr>
          <w:rFonts w:ascii="Arial" w:hAnsi="Arial" w:cs="Arial"/>
          <w:sz w:val="20"/>
          <w:szCs w:val="20"/>
          <w:u w:val="single"/>
        </w:rPr>
        <w:t>suspenso</w:t>
      </w:r>
      <w:r w:rsidR="001E1853" w:rsidRPr="00EC47FC">
        <w:rPr>
          <w:rFonts w:ascii="Arial" w:hAnsi="Arial" w:cs="Arial"/>
          <w:sz w:val="20"/>
          <w:szCs w:val="20"/>
        </w:rPr>
        <w:t xml:space="preserve">, </w:t>
      </w:r>
      <w:r w:rsidR="00DC0624" w:rsidRPr="00EC47FC">
        <w:rPr>
          <w:rFonts w:ascii="Arial" w:hAnsi="Arial" w:cs="Arial"/>
          <w:sz w:val="20"/>
          <w:szCs w:val="20"/>
        </w:rPr>
        <w:t>devendo retornar as atividades laborais em dois dias corridos, contados na forma do §3° do art. 8°</w:t>
      </w:r>
      <w:r w:rsidR="00A121D7">
        <w:rPr>
          <w:rFonts w:ascii="Arial" w:hAnsi="Arial" w:cs="Arial"/>
          <w:sz w:val="20"/>
          <w:szCs w:val="20"/>
        </w:rPr>
        <w:t>.</w:t>
      </w:r>
    </w:p>
    <w:p w14:paraId="33C6042F" w14:textId="77777777" w:rsidR="00DC0624" w:rsidRPr="00EC47FC" w:rsidRDefault="00DC0624" w:rsidP="000277F7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§ 3º O contrato de trabalho será restabelecido no prazo de dois dias corridos, contado:</w:t>
      </w:r>
    </w:p>
    <w:p w14:paraId="4E9B492E" w14:textId="77777777" w:rsidR="00DC0624" w:rsidRPr="00EC47FC" w:rsidRDefault="00DC0624" w:rsidP="000277F7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I - da cessação do estado de calamidade pública;</w:t>
      </w:r>
    </w:p>
    <w:p w14:paraId="365335D7" w14:textId="77777777" w:rsidR="00DC0624" w:rsidRPr="00EC47FC" w:rsidRDefault="00DC0624" w:rsidP="000277F7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II - da data estabelecida no acordo individual como termo de encerramento do período e suspensão pactuado; ou</w:t>
      </w:r>
    </w:p>
    <w:p w14:paraId="31454190" w14:textId="53C8FACD" w:rsidR="009856A6" w:rsidRPr="00D045BD" w:rsidRDefault="00DC0624" w:rsidP="000277F7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III - da data de comunicação do empregador que informe ao empregado sobre a sua decisão de antecipar o fim do p</w:t>
      </w:r>
      <w:r w:rsidRPr="00D045BD">
        <w:rPr>
          <w:rFonts w:ascii="Arial" w:hAnsi="Arial" w:cs="Arial"/>
          <w:sz w:val="20"/>
          <w:szCs w:val="20"/>
        </w:rPr>
        <w:t>eríodo de suspensão pactuado.</w:t>
      </w:r>
    </w:p>
    <w:p w14:paraId="2DA23B49" w14:textId="66A4A966" w:rsidR="004E538E" w:rsidRPr="008A13DB" w:rsidRDefault="00447B39" w:rsidP="008A13DB">
      <w:pPr>
        <w:jc w:val="both"/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045BD">
        <w:rPr>
          <w:rFonts w:ascii="Optima" w:eastAsia="Times New Roman" w:hAnsi="Optima" w:cs="Times New Roman"/>
          <w:b/>
          <w:bCs/>
          <w:color w:val="000000" w:themeColor="text1"/>
          <w:sz w:val="24"/>
          <w:szCs w:val="24"/>
          <w:shd w:val="clear" w:color="auto" w:fill="FFFFFF"/>
        </w:rPr>
        <w:t>Paragrafo</w:t>
      </w:r>
      <w:proofErr w:type="spellEnd"/>
      <w:r w:rsidRPr="00D045BD">
        <w:rPr>
          <w:rFonts w:ascii="Optima" w:eastAsia="Times New Roman" w:hAnsi="Optima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único</w:t>
      </w:r>
      <w:r w:rsidRPr="00D045BD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– Data base da categoria primeiro de maio e manutenção de todas as cláusulas da Convenção Coletiva de Trabalho 2019/2020.</w:t>
      </w:r>
    </w:p>
    <w:p w14:paraId="43C936A9" w14:textId="77777777" w:rsidR="00CD1A82" w:rsidRPr="00EC47FC" w:rsidRDefault="00CD1A82" w:rsidP="00CD1A8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C47FC">
        <w:rPr>
          <w:rFonts w:ascii="Arial" w:hAnsi="Arial" w:cs="Arial"/>
          <w:b/>
          <w:sz w:val="20"/>
          <w:szCs w:val="20"/>
        </w:rPr>
        <w:t>CLÁUSULA TERCEIRA – DO PAGAMENTO:</w:t>
      </w:r>
    </w:p>
    <w:p w14:paraId="1942D4C1" w14:textId="77777777" w:rsidR="00AD4E28" w:rsidRPr="00EC47FC" w:rsidRDefault="00FA1BD2" w:rsidP="000277F7">
      <w:pPr>
        <w:spacing w:line="276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O</w:t>
      </w:r>
      <w:r w:rsidR="00DB1692" w:rsidRPr="00EC47FC">
        <w:rPr>
          <w:rFonts w:ascii="Arial" w:hAnsi="Arial" w:cs="Arial"/>
          <w:sz w:val="20"/>
          <w:szCs w:val="20"/>
        </w:rPr>
        <w:t xml:space="preserve"> referido benefício a que se refere essa Medida Provisória, será custado pela União</w:t>
      </w:r>
      <w:r w:rsidR="00964945" w:rsidRPr="00EC47FC">
        <w:rPr>
          <w:rFonts w:ascii="Arial" w:hAnsi="Arial" w:cs="Arial"/>
          <w:sz w:val="20"/>
          <w:szCs w:val="20"/>
        </w:rPr>
        <w:t>, e não pelo EMPREGADOR</w:t>
      </w:r>
      <w:r w:rsidR="00DB1692" w:rsidRPr="00EC47FC">
        <w:rPr>
          <w:rFonts w:ascii="Arial" w:hAnsi="Arial" w:cs="Arial"/>
          <w:sz w:val="20"/>
          <w:szCs w:val="20"/>
        </w:rPr>
        <w:t>, nos termos do artigo 5°, §1°. Vejamos:</w:t>
      </w:r>
    </w:p>
    <w:p w14:paraId="33E89E0C" w14:textId="77777777" w:rsidR="00DB1692" w:rsidRPr="00EC47FC" w:rsidRDefault="00DB1692" w:rsidP="000277F7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Art. 5º Fica criado o Benefício Emergencial de Preservação do Emprego e da Renda, a ser pago nas seguintes hipóteses:</w:t>
      </w:r>
    </w:p>
    <w:p w14:paraId="7E03F318" w14:textId="77777777" w:rsidR="00953A06" w:rsidRPr="00EC47FC" w:rsidRDefault="00953A06" w:rsidP="000277F7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I - redução proporcional de jornada de trabalho e de salário; e</w:t>
      </w:r>
    </w:p>
    <w:p w14:paraId="7891DD85" w14:textId="77777777" w:rsidR="00953A06" w:rsidRPr="00EC47FC" w:rsidRDefault="00953A06" w:rsidP="000277F7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II - suspensão temporária do contrato de trabalho.</w:t>
      </w:r>
    </w:p>
    <w:p w14:paraId="0EEC369F" w14:textId="77777777" w:rsidR="00953A06" w:rsidRPr="00EC47FC" w:rsidRDefault="00953A06" w:rsidP="000277F7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§ 1º O Benefício Emergencial de Preservação do Emprego e da Renda será custeado com recursos da União.</w:t>
      </w:r>
    </w:p>
    <w:p w14:paraId="16F83C9E" w14:textId="77777777" w:rsidR="00953A06" w:rsidRPr="00EC47FC" w:rsidRDefault="00953A06" w:rsidP="000277F7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§ 2º O Benefício Emergencial de Preservação do Emprego e da Renda será de prestação mensal e devido a partir da data do início da redução da jornada de trabalho e de salário ou da suspensão temporária do contrato de trabalho, observadas as seguintes disposições:</w:t>
      </w:r>
    </w:p>
    <w:p w14:paraId="4C3A3E7B" w14:textId="77777777" w:rsidR="00953A06" w:rsidRPr="00EC47FC" w:rsidRDefault="00953A06" w:rsidP="000277F7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I - o empregador informará ao Ministério da Economia a redução da jornada de trabalho e de salário ou a suspensão temporária do contrato de trabalho, no prazo de dez dias, contado da data da celebração do acordo;</w:t>
      </w:r>
    </w:p>
    <w:p w14:paraId="717BE0A7" w14:textId="77777777" w:rsidR="00953A06" w:rsidRPr="00EC47FC" w:rsidRDefault="00953A06" w:rsidP="000277F7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II - a primeira parcela será paga no prazo de trinta dias, contado da data da celebração do acordo, desde que a celebração do acordo seja informada no prazo a que se refere o inciso I; e</w:t>
      </w:r>
    </w:p>
    <w:p w14:paraId="38665D0E" w14:textId="77777777" w:rsidR="00DB1692" w:rsidRPr="00EC47FC" w:rsidRDefault="00953A06" w:rsidP="000277F7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III - o Benefício Emergencial será pago exclusivamente enquanto durar a redução proporcional da jornada de trabalho e de salário ou a suspensão temporária do contrato de trabalho.</w:t>
      </w:r>
    </w:p>
    <w:p w14:paraId="01754154" w14:textId="040A567C" w:rsidR="00A059A7" w:rsidRDefault="000B2089" w:rsidP="0022159E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§ 5º O recebimento do Benefício Emergencial de Preservação do Emprego e da Renda não impede a concessão e não altera o valor do seguro-desemprego a que o empregado vier a ter direito, desde que cumpridos os requisitos previstos na Lei nº 7.998, de 11 de janeiro de 1990, no momento de eventual dispensa.</w:t>
      </w:r>
    </w:p>
    <w:p w14:paraId="0175FB3A" w14:textId="6015DF8A" w:rsidR="00A059A7" w:rsidRPr="003B5D8C" w:rsidRDefault="00A059A7" w:rsidP="00A059A7">
      <w:pPr>
        <w:jc w:val="both"/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Optima" w:eastAsia="Times New Roman" w:hAnsi="Optima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                                         </w:t>
      </w:r>
      <w:r w:rsidRPr="003B5D8C">
        <w:rPr>
          <w:rFonts w:ascii="Optima" w:eastAsia="Times New Roman" w:hAnsi="Optima" w:cs="Times New Roman"/>
          <w:b/>
          <w:color w:val="000000" w:themeColor="text1"/>
          <w:sz w:val="24"/>
          <w:szCs w:val="24"/>
          <w:shd w:val="clear" w:color="auto" w:fill="FFFFFF"/>
        </w:rPr>
        <w:t>PARÁGRAFO ÙNICO:</w:t>
      </w:r>
      <w:r w:rsidRPr="003B5D8C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O benefício emergencial será calculado com base no valor de referência do seguro desemprego (art. 5º da Lei nº 7.998, de 1990) para o ano de 2020:</w:t>
      </w:r>
    </w:p>
    <w:tbl>
      <w:tblPr>
        <w:tblW w:w="3914" w:type="pct"/>
        <w:tblCellSpacing w:w="15" w:type="dxa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5153"/>
      </w:tblGrid>
      <w:tr w:rsidR="00A059A7" w:rsidRPr="003B5D8C" w14:paraId="3FC7D0CF" w14:textId="77777777" w:rsidTr="001C4D26">
        <w:trPr>
          <w:tblCellSpacing w:w="15" w:type="dxa"/>
        </w:trPr>
        <w:tc>
          <w:tcPr>
            <w:tcW w:w="1822" w:type="pct"/>
            <w:vAlign w:val="center"/>
            <w:hideMark/>
          </w:tcPr>
          <w:p w14:paraId="26338D07" w14:textId="77777777" w:rsidR="00A059A7" w:rsidRPr="003B5D8C" w:rsidRDefault="00A059A7" w:rsidP="001C4D26">
            <w:pPr>
              <w:jc w:val="center"/>
              <w:rPr>
                <w:rFonts w:ascii="Optima" w:eastAsia="Times New Roman" w:hAnsi="Optima" w:cs="Times New Roman"/>
                <w:b/>
                <w:bCs/>
              </w:rPr>
            </w:pPr>
            <w:r w:rsidRPr="003B5D8C">
              <w:rPr>
                <w:rFonts w:ascii="Optima" w:eastAsia="Times New Roman" w:hAnsi="Optima" w:cs="Times New Roman"/>
                <w:b/>
                <w:bCs/>
              </w:rPr>
              <w:t>Faixas de salário médio</w:t>
            </w:r>
          </w:p>
        </w:tc>
        <w:tc>
          <w:tcPr>
            <w:tcW w:w="3115" w:type="pct"/>
            <w:vAlign w:val="center"/>
            <w:hideMark/>
          </w:tcPr>
          <w:p w14:paraId="22B61EC9" w14:textId="77777777" w:rsidR="00A059A7" w:rsidRPr="003B5D8C" w:rsidRDefault="00A059A7" w:rsidP="001C4D26">
            <w:pPr>
              <w:jc w:val="center"/>
              <w:rPr>
                <w:rFonts w:ascii="Optima" w:eastAsia="Times New Roman" w:hAnsi="Optima" w:cs="Times New Roman"/>
                <w:b/>
                <w:bCs/>
              </w:rPr>
            </w:pPr>
            <w:r w:rsidRPr="003B5D8C">
              <w:rPr>
                <w:rFonts w:ascii="Optima" w:eastAsia="Times New Roman" w:hAnsi="Optima" w:cs="Times New Roman"/>
                <w:b/>
                <w:bCs/>
              </w:rPr>
              <w:t>Valor da parcela</w:t>
            </w:r>
          </w:p>
        </w:tc>
      </w:tr>
      <w:tr w:rsidR="00A059A7" w:rsidRPr="003B5D8C" w14:paraId="102127F7" w14:textId="77777777" w:rsidTr="001C4D26">
        <w:trPr>
          <w:tblCellSpacing w:w="15" w:type="dxa"/>
        </w:trPr>
        <w:tc>
          <w:tcPr>
            <w:tcW w:w="1822" w:type="pct"/>
            <w:vAlign w:val="center"/>
            <w:hideMark/>
          </w:tcPr>
          <w:p w14:paraId="6FA277D7" w14:textId="77777777" w:rsidR="00A059A7" w:rsidRPr="003B5D8C" w:rsidRDefault="00A059A7" w:rsidP="001C4D26">
            <w:pPr>
              <w:jc w:val="center"/>
              <w:rPr>
                <w:rFonts w:ascii="Optima" w:eastAsia="Times New Roman" w:hAnsi="Optima" w:cs="Times New Roman"/>
              </w:rPr>
            </w:pPr>
            <w:r w:rsidRPr="003B5D8C">
              <w:rPr>
                <w:rFonts w:ascii="Optima" w:eastAsia="Times New Roman" w:hAnsi="Optima" w:cs="Times New Roman"/>
              </w:rPr>
              <w:t>Até R$ 1.599,61</w:t>
            </w:r>
          </w:p>
        </w:tc>
        <w:tc>
          <w:tcPr>
            <w:tcW w:w="3115" w:type="pct"/>
            <w:vAlign w:val="center"/>
            <w:hideMark/>
          </w:tcPr>
          <w:p w14:paraId="46DC6525" w14:textId="77777777" w:rsidR="00A059A7" w:rsidRPr="003B5D8C" w:rsidRDefault="00A059A7" w:rsidP="001C4D26">
            <w:pPr>
              <w:jc w:val="center"/>
              <w:rPr>
                <w:rFonts w:ascii="Optima" w:eastAsia="Times New Roman" w:hAnsi="Optima" w:cs="Times New Roman"/>
              </w:rPr>
            </w:pPr>
            <w:r w:rsidRPr="003B5D8C">
              <w:rPr>
                <w:rFonts w:ascii="Optima" w:eastAsia="Times New Roman" w:hAnsi="Optima" w:cs="Times New Roman"/>
              </w:rPr>
              <w:t>Multiplica-se o salário médio por 0,8 (80%).</w:t>
            </w:r>
          </w:p>
        </w:tc>
      </w:tr>
      <w:tr w:rsidR="00A059A7" w:rsidRPr="00A059A7" w14:paraId="47ECDADC" w14:textId="77777777" w:rsidTr="001C4D26">
        <w:trPr>
          <w:tblCellSpacing w:w="15" w:type="dxa"/>
        </w:trPr>
        <w:tc>
          <w:tcPr>
            <w:tcW w:w="1822" w:type="pct"/>
            <w:vAlign w:val="center"/>
            <w:hideMark/>
          </w:tcPr>
          <w:p w14:paraId="6306FB4E" w14:textId="77777777" w:rsidR="00A059A7" w:rsidRPr="003B5D8C" w:rsidRDefault="00A059A7" w:rsidP="001C4D26">
            <w:pPr>
              <w:jc w:val="center"/>
              <w:rPr>
                <w:rFonts w:ascii="Optima" w:eastAsia="Times New Roman" w:hAnsi="Optima" w:cs="Times New Roman"/>
              </w:rPr>
            </w:pPr>
            <w:r w:rsidRPr="003B5D8C">
              <w:rPr>
                <w:rFonts w:ascii="Optima" w:eastAsia="Times New Roman" w:hAnsi="Optima" w:cs="Times New Roman"/>
              </w:rPr>
              <w:t>Mais de R$ 1.599,61</w:t>
            </w:r>
            <w:r w:rsidRPr="003B5D8C">
              <w:rPr>
                <w:rFonts w:ascii="Optima" w:eastAsia="Times New Roman" w:hAnsi="Optima" w:cs="Times New Roman"/>
              </w:rPr>
              <w:br/>
              <w:t>Até R$ 2.666,29</w:t>
            </w:r>
          </w:p>
        </w:tc>
        <w:tc>
          <w:tcPr>
            <w:tcW w:w="3115" w:type="pct"/>
            <w:vAlign w:val="center"/>
            <w:hideMark/>
          </w:tcPr>
          <w:p w14:paraId="1DE3D19B" w14:textId="77777777" w:rsidR="00A059A7" w:rsidRPr="003B5D8C" w:rsidRDefault="00A059A7" w:rsidP="001C4D26">
            <w:pPr>
              <w:jc w:val="center"/>
              <w:rPr>
                <w:rFonts w:ascii="Optima" w:eastAsia="Times New Roman" w:hAnsi="Optima" w:cs="Times New Roman"/>
              </w:rPr>
            </w:pPr>
            <w:r w:rsidRPr="003B5D8C">
              <w:rPr>
                <w:rFonts w:ascii="Optima" w:eastAsia="Times New Roman" w:hAnsi="Optima" w:cs="Times New Roman"/>
              </w:rPr>
              <w:t>O que exceder a R$ 1.599,61 multiplica-se</w:t>
            </w:r>
            <w:r w:rsidRPr="003B5D8C">
              <w:rPr>
                <w:rFonts w:ascii="Optima" w:eastAsia="Times New Roman" w:hAnsi="Optima" w:cs="Times New Roman"/>
              </w:rPr>
              <w:br/>
              <w:t>por 0,5 (50%) e soma-se a R$ 1.279,69.</w:t>
            </w:r>
          </w:p>
        </w:tc>
      </w:tr>
      <w:tr w:rsidR="00A059A7" w:rsidRPr="00304903" w14:paraId="0BB1D9BB" w14:textId="77777777" w:rsidTr="001C4D26">
        <w:trPr>
          <w:trHeight w:val="275"/>
          <w:tblCellSpacing w:w="15" w:type="dxa"/>
        </w:trPr>
        <w:tc>
          <w:tcPr>
            <w:tcW w:w="1822" w:type="pct"/>
            <w:vAlign w:val="center"/>
            <w:hideMark/>
          </w:tcPr>
          <w:p w14:paraId="6495028F" w14:textId="77777777" w:rsidR="00A059A7" w:rsidRPr="003B5D8C" w:rsidRDefault="00A059A7" w:rsidP="001C4D26">
            <w:pPr>
              <w:jc w:val="center"/>
              <w:rPr>
                <w:rFonts w:ascii="Optima" w:eastAsia="Times New Roman" w:hAnsi="Optima" w:cs="Times New Roman"/>
              </w:rPr>
            </w:pPr>
            <w:r w:rsidRPr="003B5D8C">
              <w:rPr>
                <w:rFonts w:ascii="Optima" w:eastAsia="Times New Roman" w:hAnsi="Optima" w:cs="Times New Roman"/>
              </w:rPr>
              <w:t>Acima de R$ 2.666,29</w:t>
            </w:r>
          </w:p>
        </w:tc>
        <w:tc>
          <w:tcPr>
            <w:tcW w:w="3115" w:type="pct"/>
            <w:vAlign w:val="center"/>
            <w:hideMark/>
          </w:tcPr>
          <w:p w14:paraId="43902395" w14:textId="77777777" w:rsidR="00A059A7" w:rsidRPr="006A29A8" w:rsidRDefault="00A059A7" w:rsidP="001C4D26">
            <w:pPr>
              <w:jc w:val="center"/>
              <w:rPr>
                <w:rFonts w:ascii="Optima" w:eastAsia="Times New Roman" w:hAnsi="Optima" w:cs="Times New Roman"/>
              </w:rPr>
            </w:pPr>
            <w:r w:rsidRPr="003B5D8C">
              <w:rPr>
                <w:rFonts w:ascii="Optima" w:eastAsia="Times New Roman" w:hAnsi="Optima" w:cs="Times New Roman"/>
              </w:rPr>
              <w:t>O valor da parcela será, invariavelmente, de R$ 1.813,03.</w:t>
            </w:r>
          </w:p>
        </w:tc>
      </w:tr>
    </w:tbl>
    <w:p w14:paraId="672B4153" w14:textId="77777777" w:rsidR="00A059A7" w:rsidRPr="00EC47FC" w:rsidRDefault="00A059A7" w:rsidP="00A059A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4B6B64" w14:textId="77777777" w:rsidR="009543FF" w:rsidRPr="00EC47FC" w:rsidRDefault="009543FF" w:rsidP="009543F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C47FC">
        <w:rPr>
          <w:rFonts w:ascii="Arial" w:hAnsi="Arial" w:cs="Arial"/>
          <w:b/>
          <w:sz w:val="20"/>
          <w:szCs w:val="20"/>
        </w:rPr>
        <w:t>CLÁUSULA QUARTA - DO RETORNO AS ATIVIDADES LABORAIS</w:t>
      </w:r>
    </w:p>
    <w:p w14:paraId="2E63CE6B" w14:textId="77777777" w:rsidR="00DE4DFB" w:rsidRDefault="009543FF" w:rsidP="000277F7">
      <w:pPr>
        <w:spacing w:line="276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E</w:t>
      </w:r>
      <w:r w:rsidR="00DE4DFB" w:rsidRPr="00EC47FC">
        <w:rPr>
          <w:rFonts w:ascii="Arial" w:hAnsi="Arial" w:cs="Arial"/>
          <w:sz w:val="20"/>
          <w:szCs w:val="20"/>
        </w:rPr>
        <w:t>m relação ao retorno das atividades laborais, o empregado será comunicado por qualquer meio de comunicação válido, e deverá retornar as suas atividades, sob pena de eventuais descontos salariais</w:t>
      </w:r>
      <w:r w:rsidR="000277F7" w:rsidRPr="00EC47FC">
        <w:rPr>
          <w:rFonts w:ascii="Arial" w:hAnsi="Arial" w:cs="Arial"/>
          <w:sz w:val="20"/>
          <w:szCs w:val="20"/>
        </w:rPr>
        <w:t>, na forma do §3° do art. 8° supracitado</w:t>
      </w:r>
      <w:r w:rsidR="00DE4DFB" w:rsidRPr="00EC47FC">
        <w:rPr>
          <w:rFonts w:ascii="Arial" w:hAnsi="Arial" w:cs="Arial"/>
          <w:sz w:val="20"/>
          <w:szCs w:val="20"/>
        </w:rPr>
        <w:t>.</w:t>
      </w:r>
    </w:p>
    <w:p w14:paraId="45F2B8B6" w14:textId="77777777" w:rsidR="00640649" w:rsidRPr="00EC47FC" w:rsidRDefault="00640649" w:rsidP="000277F7">
      <w:pPr>
        <w:spacing w:line="276" w:lineRule="auto"/>
        <w:ind w:firstLine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Havendo a necessidade de prorrogação do referido acordo, o empregado deverá ser comunicado por qualquer meio de comunicação válido com antecedência de 2 dias.</w:t>
      </w:r>
    </w:p>
    <w:p w14:paraId="518FF1C6" w14:textId="1FECAD9B" w:rsidR="00965ADC" w:rsidRPr="00EC47FC" w:rsidRDefault="006A17DB" w:rsidP="006A17DB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965ADC" w:rsidRPr="00EC47FC">
        <w:rPr>
          <w:rFonts w:ascii="Arial" w:hAnsi="Arial" w:cs="Arial"/>
          <w:b/>
          <w:sz w:val="20"/>
          <w:szCs w:val="20"/>
        </w:rPr>
        <w:t>CLÁUSULA QUINTA – DA ESTABILIDADE PROVISÓRIA</w:t>
      </w:r>
    </w:p>
    <w:p w14:paraId="1A3B0728" w14:textId="77777777" w:rsidR="00512939" w:rsidRPr="00EC47FC" w:rsidRDefault="00965ADC" w:rsidP="00512939">
      <w:pPr>
        <w:spacing w:line="276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O</w:t>
      </w:r>
      <w:r w:rsidR="00512939" w:rsidRPr="00EC47FC">
        <w:rPr>
          <w:rFonts w:ascii="Arial" w:hAnsi="Arial" w:cs="Arial"/>
          <w:sz w:val="20"/>
          <w:szCs w:val="20"/>
        </w:rPr>
        <w:t xml:space="preserve"> EMPREGADO(A) gozará de estabilidade porquanto durou sua </w:t>
      </w:r>
      <w:r w:rsidR="00712FFF" w:rsidRPr="00EC47FC">
        <w:rPr>
          <w:rFonts w:ascii="Arial" w:hAnsi="Arial" w:cs="Arial"/>
          <w:sz w:val="20"/>
          <w:szCs w:val="20"/>
        </w:rPr>
        <w:t>suspensão do contrato</w:t>
      </w:r>
      <w:r w:rsidR="00512939" w:rsidRPr="00EC47FC">
        <w:rPr>
          <w:rFonts w:ascii="Arial" w:hAnsi="Arial" w:cs="Arial"/>
          <w:sz w:val="20"/>
          <w:szCs w:val="20"/>
        </w:rPr>
        <w:t xml:space="preserve"> de trabalho de salário, nos termos do art. 10°. Vejamos:</w:t>
      </w:r>
    </w:p>
    <w:p w14:paraId="658E5548" w14:textId="77777777" w:rsidR="00512939" w:rsidRPr="00EC47FC" w:rsidRDefault="00512939" w:rsidP="00512939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Art. 10. Fica reconhecida a garantia provisória no emprego ao empregado que receber o Benefício Emergencial de Preservação do Emprego e da Renda, de que trata o art. 5º, em decorrência da redução da jornada de trabalho e de salário ou da suspensão temporária do contrato de trabalho de que trata esta Medida Provisória, nos seguintes termos:</w:t>
      </w:r>
    </w:p>
    <w:p w14:paraId="206A9D80" w14:textId="77777777" w:rsidR="00512939" w:rsidRPr="00EC47FC" w:rsidRDefault="00512939" w:rsidP="00512939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I - durante o período acordado de redução da jornada de trabalho e de salário ou de suspensão temporária do contrato de trabalho; e</w:t>
      </w:r>
    </w:p>
    <w:p w14:paraId="78D07EE2" w14:textId="510DDC8B" w:rsidR="00085A20" w:rsidRPr="00EC47FC" w:rsidRDefault="00512939" w:rsidP="005B654F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>II - após o restabelecimento da jornada de trabalho e de salário ou do encerramento da suspensão temporária do contrato de trabalho, por período equivalente ao acordado para a redução ou a suspensão.</w:t>
      </w:r>
    </w:p>
    <w:p w14:paraId="71A0959D" w14:textId="57076CB9" w:rsidR="00512939" w:rsidRPr="00EC47FC" w:rsidRDefault="006A17DB" w:rsidP="006A17DB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="0062238D" w:rsidRPr="00EC47FC">
        <w:rPr>
          <w:rFonts w:ascii="Arial" w:hAnsi="Arial" w:cs="Arial"/>
          <w:b/>
          <w:sz w:val="20"/>
          <w:szCs w:val="20"/>
        </w:rPr>
        <w:t>CLÁUSULA SEXTA – DA PERMISSÃO DO ACORDO</w:t>
      </w:r>
    </w:p>
    <w:p w14:paraId="3898AF6E" w14:textId="77777777" w:rsidR="0062238D" w:rsidRPr="00EC47FC" w:rsidRDefault="0062238D" w:rsidP="0062238D">
      <w:pPr>
        <w:spacing w:line="276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EC47FC">
        <w:rPr>
          <w:rFonts w:ascii="Arial" w:hAnsi="Arial" w:cs="Arial"/>
          <w:sz w:val="20"/>
          <w:szCs w:val="20"/>
        </w:rPr>
        <w:t xml:space="preserve">Para que seja possível o acordo individual ou de negociação </w:t>
      </w:r>
      <w:r w:rsidR="00EC47FC" w:rsidRPr="00EC47FC">
        <w:rPr>
          <w:rFonts w:ascii="Arial" w:hAnsi="Arial" w:cs="Arial"/>
          <w:sz w:val="20"/>
          <w:szCs w:val="20"/>
        </w:rPr>
        <w:t>coletiva ao</w:t>
      </w:r>
      <w:r w:rsidRPr="00EC47FC">
        <w:rPr>
          <w:rFonts w:ascii="Arial" w:hAnsi="Arial" w:cs="Arial"/>
          <w:sz w:val="20"/>
          <w:szCs w:val="20"/>
        </w:rPr>
        <w:t xml:space="preserve">s empregados, com base no art. 3º, </w:t>
      </w:r>
      <w:r w:rsidR="00EC47FC" w:rsidRPr="00EC47FC">
        <w:rPr>
          <w:rFonts w:ascii="Arial" w:hAnsi="Arial" w:cs="Arial"/>
          <w:sz w:val="20"/>
          <w:szCs w:val="20"/>
        </w:rPr>
        <w:t>estes devem</w:t>
      </w:r>
      <w:r w:rsidRPr="00EC47FC">
        <w:rPr>
          <w:rFonts w:ascii="Arial" w:hAnsi="Arial" w:cs="Arial"/>
          <w:sz w:val="20"/>
          <w:szCs w:val="20"/>
        </w:rPr>
        <w:t xml:space="preserve"> receber salário igual ou inferior a R$ 3.135,00 (Três Mil, Cento </w:t>
      </w:r>
      <w:r w:rsidR="00EC47FC" w:rsidRPr="00EC47FC">
        <w:rPr>
          <w:rFonts w:ascii="Arial" w:hAnsi="Arial" w:cs="Arial"/>
          <w:sz w:val="20"/>
          <w:szCs w:val="20"/>
        </w:rPr>
        <w:t>e Trinta e Cinco Reais) ou serem</w:t>
      </w:r>
      <w:r w:rsidRPr="00EC47FC">
        <w:rPr>
          <w:rFonts w:ascii="Arial" w:hAnsi="Arial" w:cs="Arial"/>
          <w:sz w:val="20"/>
          <w:szCs w:val="20"/>
        </w:rPr>
        <w:t xml:space="preserve"> portadores de diploma de nível superior com salário mensal igual ou superior a duas vezes o limite do benefício do Regime Geral de Previdência Social. Vejamos:</w:t>
      </w:r>
    </w:p>
    <w:p w14:paraId="548EF17E" w14:textId="77777777" w:rsidR="0062238D" w:rsidRPr="0062238D" w:rsidRDefault="0062238D" w:rsidP="00EC47FC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2238D">
        <w:rPr>
          <w:rFonts w:ascii="Arial" w:hAnsi="Arial" w:cs="Arial"/>
          <w:sz w:val="20"/>
          <w:szCs w:val="20"/>
        </w:rPr>
        <w:t>Art. 12.  As medidas de que trata o art. 3º serão implementadas por meio de acordo individual ou de negociação coletiva aos empregados:</w:t>
      </w:r>
    </w:p>
    <w:p w14:paraId="0AD34325" w14:textId="77777777" w:rsidR="0062238D" w:rsidRPr="0062238D" w:rsidRDefault="0062238D" w:rsidP="00EC47FC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2238D">
        <w:rPr>
          <w:rFonts w:ascii="Arial" w:hAnsi="Arial" w:cs="Arial"/>
          <w:sz w:val="20"/>
          <w:szCs w:val="20"/>
        </w:rPr>
        <w:t>I - com salário igual ou inferior a R$ 3.135,00 (três mil cento e trinta e cinco reais); ou</w:t>
      </w:r>
    </w:p>
    <w:p w14:paraId="65C3AA25" w14:textId="77777777" w:rsidR="0062238D" w:rsidRPr="0062238D" w:rsidRDefault="0062238D" w:rsidP="00EC47FC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2238D">
        <w:rPr>
          <w:rFonts w:ascii="Arial" w:hAnsi="Arial" w:cs="Arial"/>
          <w:sz w:val="20"/>
          <w:szCs w:val="20"/>
        </w:rPr>
        <w:t>II - portadores de diploma de nível superior e que percebam salário mensal igual ou superior a duas vezes o limite máximo dos benefícios do Regime Geral de Previdência Social.</w:t>
      </w:r>
    </w:p>
    <w:p w14:paraId="61AC6FDD" w14:textId="436D1574" w:rsidR="00725AC9" w:rsidRPr="0062238D" w:rsidRDefault="0062238D" w:rsidP="00401712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2238D">
        <w:rPr>
          <w:rFonts w:ascii="Arial" w:hAnsi="Arial" w:cs="Arial"/>
          <w:sz w:val="20"/>
          <w:szCs w:val="20"/>
        </w:rPr>
        <w:t>Parágrafo único.  Para os empregados não enquadrados no caput, as medidas previstas no art. 3º somente poderão ser estabelecidas por convenção ou acordo coletivo, ressalvada a redução de jornada de trabalho e de salário de vinte e cinco por cento, prevista na alínea “a” do inciso III do caput do art. 7º, que poderá ser pactuada por acordo individual.</w:t>
      </w:r>
    </w:p>
    <w:p w14:paraId="2F4C57F0" w14:textId="64E39232" w:rsidR="00725AC9" w:rsidRDefault="00486CD9" w:rsidP="00486CD9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="00725AC9" w:rsidRPr="00EC47FC">
        <w:rPr>
          <w:rFonts w:ascii="Arial" w:hAnsi="Arial" w:cs="Arial"/>
          <w:b/>
          <w:sz w:val="20"/>
          <w:szCs w:val="20"/>
        </w:rPr>
        <w:t>CLÁUSULA S</w:t>
      </w:r>
      <w:r w:rsidR="00725AC9">
        <w:rPr>
          <w:rFonts w:ascii="Arial" w:hAnsi="Arial" w:cs="Arial"/>
          <w:b/>
          <w:sz w:val="20"/>
          <w:szCs w:val="20"/>
        </w:rPr>
        <w:t>ETIMA – DAS PENALIDADES</w:t>
      </w:r>
    </w:p>
    <w:p w14:paraId="1ED6662F" w14:textId="77777777" w:rsidR="00725AC9" w:rsidRDefault="00725AC9" w:rsidP="00725AC9">
      <w:pPr>
        <w:spacing w:line="276" w:lineRule="auto"/>
        <w:ind w:firstLine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Durante o período de suspensão temporária, fica proibido o empregado de manter as atividades de trabalho, ainda que parcialment</w:t>
      </w:r>
      <w:r w:rsidR="00EB147D">
        <w:rPr>
          <w:rFonts w:ascii="Arial" w:hAnsi="Arial" w:cs="Arial"/>
          <w:sz w:val="20"/>
          <w:szCs w:val="20"/>
        </w:rPr>
        <w:t>e, por qualquer meio que seja, nos termos do artigo 8</w:t>
      </w:r>
      <w:r w:rsidR="00EB147D" w:rsidRPr="00EC47FC">
        <w:rPr>
          <w:rFonts w:ascii="Arial" w:hAnsi="Arial" w:cs="Arial"/>
          <w:sz w:val="20"/>
          <w:szCs w:val="20"/>
        </w:rPr>
        <w:t>°, §</w:t>
      </w:r>
      <w:r w:rsidR="00EB147D">
        <w:rPr>
          <w:rFonts w:ascii="Arial" w:hAnsi="Arial" w:cs="Arial"/>
          <w:sz w:val="20"/>
          <w:szCs w:val="20"/>
        </w:rPr>
        <w:t>4º.</w:t>
      </w:r>
      <w:r w:rsidRPr="00EC47FC">
        <w:rPr>
          <w:rFonts w:ascii="Arial" w:hAnsi="Arial" w:cs="Arial"/>
          <w:sz w:val="20"/>
          <w:szCs w:val="20"/>
        </w:rPr>
        <w:t xml:space="preserve"> Vejamos</w:t>
      </w:r>
      <w:r w:rsidR="00EB147D">
        <w:rPr>
          <w:rFonts w:ascii="Arial" w:hAnsi="Arial" w:cs="Arial"/>
          <w:sz w:val="20"/>
          <w:szCs w:val="20"/>
        </w:rPr>
        <w:t>:</w:t>
      </w:r>
    </w:p>
    <w:p w14:paraId="221AE44E" w14:textId="77777777" w:rsidR="00EB147D" w:rsidRPr="00EB147D" w:rsidRDefault="00EB147D" w:rsidP="00EB147D">
      <w:pPr>
        <w:spacing w:line="276" w:lineRule="auto"/>
        <w:ind w:left="2268" w:firstLine="3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Art. 8º</w:t>
      </w:r>
    </w:p>
    <w:p w14:paraId="7CB545E5" w14:textId="77777777" w:rsidR="00EB147D" w:rsidRPr="00EB147D" w:rsidRDefault="00EB147D" w:rsidP="00EB147D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B147D">
        <w:rPr>
          <w:rFonts w:ascii="Arial" w:hAnsi="Arial" w:cs="Arial"/>
          <w:sz w:val="20"/>
          <w:szCs w:val="20"/>
        </w:rPr>
        <w:t>§ 4º Se durante o período de suspensão temporária do contrato de trabalho o empregado mantiver as atividades de trabalho, ainda que parcialmente, por meio de teletrabalho, trabalho remoto ou trabalho à distância, ficará descaracterizada a suspensão temporária do contrato de trabalho, e o empregador estará sujeito:</w:t>
      </w:r>
    </w:p>
    <w:p w14:paraId="51475FEC" w14:textId="77777777" w:rsidR="00EB147D" w:rsidRPr="00EB147D" w:rsidRDefault="00EB147D" w:rsidP="00EB147D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B147D">
        <w:rPr>
          <w:rFonts w:ascii="Arial" w:hAnsi="Arial" w:cs="Arial"/>
          <w:sz w:val="20"/>
          <w:szCs w:val="20"/>
        </w:rPr>
        <w:t>I - ao pagamento imediato da remuneração e dos encargos sociais referentes a todo o período;</w:t>
      </w:r>
    </w:p>
    <w:p w14:paraId="3A37B2C8" w14:textId="77777777" w:rsidR="00EB147D" w:rsidRPr="00EB147D" w:rsidRDefault="00EB147D" w:rsidP="00EB147D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B147D">
        <w:rPr>
          <w:rFonts w:ascii="Arial" w:hAnsi="Arial" w:cs="Arial"/>
          <w:sz w:val="20"/>
          <w:szCs w:val="20"/>
        </w:rPr>
        <w:t>II - às penalidades previstas na legislação em vigor; e</w:t>
      </w:r>
    </w:p>
    <w:p w14:paraId="05D27887" w14:textId="77777777" w:rsidR="0062238D" w:rsidRDefault="00EB147D" w:rsidP="00EB147D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B147D">
        <w:rPr>
          <w:rFonts w:ascii="Arial" w:hAnsi="Arial" w:cs="Arial"/>
          <w:sz w:val="20"/>
          <w:szCs w:val="20"/>
        </w:rPr>
        <w:t>III - às sanções previstas em convenção ou em acordo coletivo.</w:t>
      </w:r>
    </w:p>
    <w:p w14:paraId="6D0415B3" w14:textId="07B0431F" w:rsidR="00FA60F3" w:rsidRPr="00392D9B" w:rsidRDefault="00FA60F3" w:rsidP="00FA60F3">
      <w:pPr>
        <w:spacing w:before="225" w:after="225" w:line="300" w:lineRule="atLeast"/>
        <w:ind w:firstLine="570"/>
        <w:jc w:val="both"/>
        <w:rPr>
          <w:rFonts w:ascii="Optima" w:eastAsia="Times New Roman" w:hAnsi="Optima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</w:t>
      </w:r>
      <w:r w:rsidRPr="00FA60F3">
        <w:rPr>
          <w:rFonts w:ascii="Optima" w:eastAsia="Times New Roman" w:hAnsi="Optima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92D9B">
        <w:rPr>
          <w:rFonts w:ascii="Optima" w:eastAsia="Times New Roman" w:hAnsi="Optima" w:cs="Times New Roman"/>
          <w:b/>
          <w:bCs/>
          <w:color w:val="000000" w:themeColor="text1"/>
          <w:sz w:val="24"/>
          <w:szCs w:val="24"/>
          <w:shd w:val="clear" w:color="auto" w:fill="FFFFFF"/>
        </w:rPr>
        <w:t>PARÁGRAFO PRIMEIRO</w:t>
      </w:r>
    </w:p>
    <w:p w14:paraId="670E3BE3" w14:textId="0743B0EF" w:rsidR="00FA60F3" w:rsidRPr="00392D9B" w:rsidRDefault="00FA60F3" w:rsidP="00FA60F3">
      <w:pPr>
        <w:spacing w:before="225" w:after="225" w:line="300" w:lineRule="atLeast"/>
        <w:ind w:firstLine="570"/>
        <w:jc w:val="both"/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</w:pPr>
      <w:r w:rsidRPr="00392D9B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Incorrera nas penas e sanções previstas no parágrafo 4º, nos incisos: I, II e III, do art. 8º da MP 936, a infringência no todo ou em parte das disposições ali elencadas.    </w:t>
      </w:r>
    </w:p>
    <w:p w14:paraId="28384F75" w14:textId="1C046466" w:rsidR="001E12B9" w:rsidRPr="00392D9B" w:rsidRDefault="001E12B9" w:rsidP="00FA60F3">
      <w:pPr>
        <w:spacing w:before="225" w:after="225" w:line="300" w:lineRule="atLeast"/>
        <w:ind w:firstLine="570"/>
        <w:jc w:val="both"/>
        <w:rPr>
          <w:rFonts w:ascii="Optima" w:eastAsia="Times New Roman" w:hAnsi="Optima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92D9B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</w:t>
      </w:r>
      <w:r w:rsidRPr="00392D9B">
        <w:rPr>
          <w:rFonts w:ascii="Optima" w:eastAsia="Times New Roman" w:hAnsi="Optima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PARÁGRAFO SEGUNDO</w:t>
      </w:r>
    </w:p>
    <w:p w14:paraId="281C55B3" w14:textId="6F8C4F41" w:rsidR="00FA60F3" w:rsidRPr="00392D9B" w:rsidRDefault="001E12B9" w:rsidP="00FA60F3">
      <w:pPr>
        <w:spacing w:before="225" w:after="225" w:line="300" w:lineRule="atLeast"/>
        <w:ind w:firstLine="570"/>
        <w:jc w:val="both"/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</w:pPr>
      <w:r w:rsidRPr="00392D9B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r w:rsidR="00FA60F3" w:rsidRPr="00392D9B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92D9B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FA60F3" w:rsidRPr="00392D9B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O descumprimento, ainda que parcial,  das disposições previstas no art. 10,  incisos e §§, da MP 936/2020, sujeita o infrator às sanções lá expressamente consignadas.</w:t>
      </w:r>
    </w:p>
    <w:p w14:paraId="62B70AD3" w14:textId="475BA9FD" w:rsidR="003412A4" w:rsidRPr="00392D9B" w:rsidRDefault="00FA60F3" w:rsidP="00FA60F3">
      <w:pPr>
        <w:jc w:val="both"/>
        <w:rPr>
          <w:rFonts w:ascii="Arial" w:hAnsi="Arial" w:cs="Arial"/>
          <w:b/>
          <w:bCs/>
        </w:rPr>
      </w:pPr>
      <w:r w:rsidRPr="00392D9B">
        <w:rPr>
          <w:rFonts w:ascii="Arial" w:hAnsi="Arial" w:cs="Arial"/>
        </w:rPr>
        <w:t xml:space="preserve">       </w:t>
      </w:r>
      <w:r w:rsidRPr="00392D9B">
        <w:rPr>
          <w:rFonts w:ascii="Arial" w:hAnsi="Arial" w:cs="Arial"/>
          <w:b/>
          <w:bCs/>
        </w:rPr>
        <w:t xml:space="preserve">  </w:t>
      </w:r>
      <w:r w:rsidR="003412A4" w:rsidRPr="00392D9B">
        <w:rPr>
          <w:rFonts w:ascii="Arial" w:hAnsi="Arial" w:cs="Arial"/>
          <w:b/>
          <w:bCs/>
        </w:rPr>
        <w:t xml:space="preserve">                            PARÁGRAFO TERCEIRO</w:t>
      </w:r>
    </w:p>
    <w:p w14:paraId="62106C86" w14:textId="5D2F7AEE" w:rsidR="00FA60F3" w:rsidRPr="00392D9B" w:rsidRDefault="00FA60F3" w:rsidP="00FA60F3">
      <w:pPr>
        <w:jc w:val="both"/>
        <w:rPr>
          <w:rFonts w:ascii="Arial" w:hAnsi="Arial" w:cs="Arial"/>
          <w:bCs/>
        </w:rPr>
      </w:pPr>
      <w:r w:rsidRPr="00392D9B">
        <w:rPr>
          <w:rFonts w:ascii="Arial" w:hAnsi="Arial" w:cs="Arial"/>
        </w:rPr>
        <w:t xml:space="preserve"> </w:t>
      </w:r>
      <w:r w:rsidR="003412A4" w:rsidRPr="00392D9B">
        <w:rPr>
          <w:rFonts w:ascii="Arial" w:hAnsi="Arial" w:cs="Arial"/>
        </w:rPr>
        <w:t xml:space="preserve">                                    </w:t>
      </w:r>
      <w:r w:rsidRPr="00392D9B">
        <w:rPr>
          <w:rFonts w:ascii="Arial" w:hAnsi="Arial" w:cs="Arial"/>
        </w:rPr>
        <w:t>Além das sanções acima, s</w:t>
      </w:r>
      <w:r w:rsidRPr="00392D9B">
        <w:rPr>
          <w:rFonts w:ascii="Arial" w:hAnsi="Arial"/>
        </w:rPr>
        <w:t>e  a Empresa Acordante violar qualquer clausula  do presente Acordo, ficará obrigada a pagar, a título de multa, o valor de R$ 1.000,00 (um mil reais) em favor do obreiro prejudicado. A multa somente poderá ser aplicada uma vez na vigência do presente acordo.</w:t>
      </w:r>
    </w:p>
    <w:p w14:paraId="4B240E68" w14:textId="2AF0A31A" w:rsidR="003412A4" w:rsidRPr="00392D9B" w:rsidRDefault="00FA60F3" w:rsidP="00FA60F3">
      <w:pPr>
        <w:tabs>
          <w:tab w:val="left" w:pos="4170"/>
        </w:tabs>
        <w:jc w:val="both"/>
        <w:rPr>
          <w:rFonts w:ascii="Arial" w:hAnsi="Arial" w:cs="Arial"/>
          <w:b/>
          <w:bCs/>
        </w:rPr>
      </w:pPr>
      <w:r w:rsidRPr="00392D9B">
        <w:rPr>
          <w:rFonts w:ascii="Arial" w:hAnsi="Arial" w:cs="Arial"/>
        </w:rPr>
        <w:t xml:space="preserve">        </w:t>
      </w:r>
      <w:r w:rsidR="003412A4" w:rsidRPr="00392D9B">
        <w:rPr>
          <w:rFonts w:ascii="Arial" w:hAnsi="Arial" w:cs="Arial"/>
        </w:rPr>
        <w:t xml:space="preserve">                            </w:t>
      </w:r>
      <w:r w:rsidR="003412A4" w:rsidRPr="00392D9B">
        <w:rPr>
          <w:rFonts w:ascii="Arial" w:hAnsi="Arial" w:cs="Arial"/>
          <w:b/>
          <w:bCs/>
        </w:rPr>
        <w:t>CLÁUSULA OITAVA</w:t>
      </w:r>
      <w:r w:rsidRPr="00392D9B">
        <w:rPr>
          <w:rFonts w:ascii="Arial" w:hAnsi="Arial" w:cs="Arial"/>
          <w:b/>
          <w:bCs/>
        </w:rPr>
        <w:t xml:space="preserve"> </w:t>
      </w:r>
      <w:r w:rsidR="003412A4" w:rsidRPr="00392D9B">
        <w:rPr>
          <w:rFonts w:ascii="Arial" w:hAnsi="Arial" w:cs="Arial"/>
          <w:b/>
          <w:bCs/>
        </w:rPr>
        <w:t>-</w:t>
      </w:r>
      <w:r w:rsidRPr="00392D9B">
        <w:rPr>
          <w:rFonts w:ascii="Arial" w:hAnsi="Arial" w:cs="Arial"/>
          <w:b/>
          <w:bCs/>
        </w:rPr>
        <w:t xml:space="preserve">  DA COMPETÊNCIA </w:t>
      </w:r>
    </w:p>
    <w:p w14:paraId="76668CA9" w14:textId="3F26C928" w:rsidR="00EB147D" w:rsidRPr="00392D9B" w:rsidRDefault="003412A4" w:rsidP="00B82AE1">
      <w:pPr>
        <w:tabs>
          <w:tab w:val="left" w:pos="4170"/>
        </w:tabs>
        <w:jc w:val="both"/>
        <w:rPr>
          <w:rFonts w:ascii="Arial" w:hAnsi="Arial" w:cs="Arial"/>
        </w:rPr>
      </w:pPr>
      <w:r w:rsidRPr="00392D9B">
        <w:rPr>
          <w:rFonts w:ascii="Arial" w:hAnsi="Arial" w:cs="Arial"/>
          <w:b/>
          <w:bCs/>
        </w:rPr>
        <w:t xml:space="preserve">                                   </w:t>
      </w:r>
      <w:r w:rsidR="00FA60F3" w:rsidRPr="00392D9B">
        <w:rPr>
          <w:rFonts w:ascii="Arial" w:hAnsi="Arial" w:cs="Arial"/>
          <w:b/>
          <w:bCs/>
        </w:rPr>
        <w:t xml:space="preserve"> </w:t>
      </w:r>
      <w:r w:rsidR="00FA60F3" w:rsidRPr="00392D9B">
        <w:rPr>
          <w:rFonts w:ascii="Arial" w:hAnsi="Arial" w:cs="Arial"/>
          <w:bCs/>
        </w:rPr>
        <w:t>Será competente à Justiça do Trabalho da comarca de --------------</w:t>
      </w:r>
      <w:proofErr w:type="spellStart"/>
      <w:r w:rsidR="00FA60F3" w:rsidRPr="00392D9B">
        <w:rPr>
          <w:rFonts w:ascii="Arial" w:hAnsi="Arial" w:cs="Arial"/>
          <w:bCs/>
        </w:rPr>
        <w:t>Ce</w:t>
      </w:r>
      <w:proofErr w:type="spellEnd"/>
      <w:r w:rsidR="00FA60F3" w:rsidRPr="00392D9B">
        <w:rPr>
          <w:rFonts w:ascii="Arial" w:hAnsi="Arial" w:cs="Arial"/>
          <w:bCs/>
        </w:rPr>
        <w:t>, para dirimir quaisquer divergências oriundas do presente Acordo,  entretanto, as partes farão todo  possível para superar impasses decorrentes desta negociação, antes da judicialização</w:t>
      </w:r>
      <w:r w:rsidR="00B82AE1" w:rsidRPr="00392D9B">
        <w:rPr>
          <w:rFonts w:ascii="Arial" w:hAnsi="Arial" w:cs="Arial"/>
          <w:bCs/>
        </w:rPr>
        <w:t>.</w:t>
      </w:r>
    </w:p>
    <w:p w14:paraId="572F2362" w14:textId="2022A7FE" w:rsidR="00EC47FC" w:rsidRPr="00392D9B" w:rsidRDefault="00824C51" w:rsidP="00EB147D">
      <w:pPr>
        <w:spacing w:line="276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392D9B">
        <w:rPr>
          <w:rFonts w:ascii="Arial" w:hAnsi="Arial" w:cs="Arial"/>
          <w:sz w:val="20"/>
          <w:szCs w:val="20"/>
        </w:rPr>
        <w:t xml:space="preserve">E por estar ciente de que todas as informações necessárias me foram passadas, </w:t>
      </w:r>
      <w:r w:rsidR="008548A9" w:rsidRPr="00392D9B">
        <w:rPr>
          <w:rFonts w:ascii="Arial" w:hAnsi="Arial" w:cs="Arial"/>
          <w:sz w:val="20"/>
          <w:szCs w:val="20"/>
        </w:rPr>
        <w:t>firma</w:t>
      </w:r>
      <w:r w:rsidRPr="00392D9B">
        <w:rPr>
          <w:rFonts w:ascii="Arial" w:hAnsi="Arial" w:cs="Arial"/>
          <w:sz w:val="20"/>
          <w:szCs w:val="20"/>
        </w:rPr>
        <w:t xml:space="preserve"> o presente termo.</w:t>
      </w:r>
    </w:p>
    <w:p w14:paraId="34CCA08A" w14:textId="1662B2C2" w:rsidR="00EB147D" w:rsidRPr="00392D9B" w:rsidRDefault="00392D9B" w:rsidP="008548A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Fortaleza</w:t>
      </w:r>
      <w:r w:rsidR="00B5032B" w:rsidRPr="00392D9B">
        <w:rPr>
          <w:rFonts w:ascii="Arial" w:hAnsi="Arial" w:cs="Arial"/>
          <w:sz w:val="20"/>
          <w:szCs w:val="20"/>
        </w:rPr>
        <w:t xml:space="preserve"> – CE, 1</w:t>
      </w:r>
      <w:r>
        <w:rPr>
          <w:rFonts w:ascii="Arial" w:hAnsi="Arial" w:cs="Arial"/>
          <w:sz w:val="20"/>
          <w:szCs w:val="20"/>
        </w:rPr>
        <w:t>0</w:t>
      </w:r>
      <w:r w:rsidR="00824C51" w:rsidRPr="00392D9B">
        <w:rPr>
          <w:rFonts w:ascii="Arial" w:hAnsi="Arial" w:cs="Arial"/>
          <w:sz w:val="20"/>
          <w:szCs w:val="20"/>
        </w:rPr>
        <w:t xml:space="preserve"> de </w:t>
      </w:r>
      <w:r w:rsidR="00734271" w:rsidRPr="00392D9B">
        <w:rPr>
          <w:rFonts w:ascii="Arial" w:hAnsi="Arial" w:cs="Arial"/>
          <w:sz w:val="20"/>
          <w:szCs w:val="20"/>
        </w:rPr>
        <w:t>abril</w:t>
      </w:r>
      <w:r w:rsidR="00824C51" w:rsidRPr="00392D9B">
        <w:rPr>
          <w:rFonts w:ascii="Arial" w:hAnsi="Arial" w:cs="Arial"/>
          <w:sz w:val="20"/>
          <w:szCs w:val="20"/>
        </w:rPr>
        <w:t xml:space="preserve"> de 2020.</w:t>
      </w:r>
    </w:p>
    <w:p w14:paraId="29379877" w14:textId="77777777" w:rsidR="00824C51" w:rsidRPr="00EC47FC" w:rsidRDefault="00EB147D" w:rsidP="00EB147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92D9B">
        <w:rPr>
          <w:rFonts w:ascii="Arial" w:hAnsi="Arial" w:cs="Arial"/>
          <w:sz w:val="20"/>
          <w:szCs w:val="20"/>
        </w:rPr>
        <w:t xml:space="preserve">     ____</w:t>
      </w:r>
      <w:r w:rsidR="00824C51" w:rsidRPr="00392D9B">
        <w:rPr>
          <w:rFonts w:ascii="Arial" w:hAnsi="Arial" w:cs="Arial"/>
          <w:sz w:val="20"/>
          <w:szCs w:val="20"/>
        </w:rPr>
        <w:t>______________</w:t>
      </w:r>
      <w:r w:rsidR="00824C51" w:rsidRPr="00EC47FC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 xml:space="preserve">                                   _________________________________</w:t>
      </w:r>
    </w:p>
    <w:p w14:paraId="78438428" w14:textId="420D5999" w:rsidR="00A563CE" w:rsidRPr="00A563CE" w:rsidRDefault="00952B42" w:rsidP="00A563CE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EMPREGADOR</w:t>
      </w:r>
      <w:r w:rsidR="00B5032B" w:rsidRPr="00EC47FC">
        <w:rPr>
          <w:rFonts w:ascii="Arial" w:hAnsi="Arial" w:cs="Arial"/>
          <w:sz w:val="20"/>
          <w:szCs w:val="20"/>
        </w:rPr>
        <w:t xml:space="preserve"> </w:t>
      </w:r>
      <w:r w:rsidR="00EB147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EMPREGADO</w:t>
      </w:r>
      <w:r w:rsidR="00EB147D">
        <w:rPr>
          <w:rFonts w:ascii="Arial" w:hAnsi="Arial" w:cs="Arial"/>
          <w:sz w:val="20"/>
          <w:szCs w:val="20"/>
        </w:rPr>
        <w:t xml:space="preserve">                      </w:t>
      </w:r>
      <w:r w:rsidR="00EB147D" w:rsidRPr="00EC47FC">
        <w:rPr>
          <w:rFonts w:ascii="Arial" w:hAnsi="Arial" w:cs="Arial"/>
          <w:color w:val="000000" w:themeColor="text1"/>
          <w:sz w:val="20"/>
          <w:szCs w:val="20"/>
        </w:rPr>
        <w:br/>
      </w:r>
      <w:r w:rsidR="00EB147D">
        <w:rPr>
          <w:rFonts w:ascii="Arial" w:hAnsi="Arial" w:cs="Arial"/>
          <w:color w:val="000000" w:themeColor="text1"/>
          <w:sz w:val="20"/>
          <w:szCs w:val="20"/>
        </w:rPr>
        <w:t xml:space="preserve">                        </w:t>
      </w:r>
      <w:r w:rsidR="00EB147D" w:rsidRPr="00EC47FC">
        <w:rPr>
          <w:rFonts w:ascii="Arial" w:hAnsi="Arial" w:cs="Arial"/>
          <w:sz w:val="20"/>
          <w:szCs w:val="20"/>
        </w:rPr>
        <w:t xml:space="preserve">CNPJ: </w:t>
      </w:r>
      <w:r>
        <w:rPr>
          <w:rFonts w:ascii="Arial" w:hAnsi="Arial" w:cs="Arial"/>
          <w:color w:val="000000" w:themeColor="text1"/>
          <w:sz w:val="20"/>
          <w:szCs w:val="20"/>
        </w:rPr>
        <w:t>......................</w:t>
      </w:r>
      <w:r w:rsidR="00EB147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</w:t>
      </w:r>
      <w:r w:rsidR="00EB147D" w:rsidRPr="00EC47FC">
        <w:rPr>
          <w:rFonts w:ascii="Arial" w:hAnsi="Arial" w:cs="Arial"/>
          <w:color w:val="000000" w:themeColor="text1"/>
          <w:sz w:val="20"/>
          <w:szCs w:val="20"/>
        </w:rPr>
        <w:t>CPF:</w:t>
      </w:r>
      <w:r w:rsidR="00085A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</w:t>
      </w:r>
    </w:p>
    <w:p w14:paraId="5131F26F" w14:textId="77777777" w:rsidR="00A563CE" w:rsidRPr="00A563CE" w:rsidRDefault="00A563CE" w:rsidP="00A563CE">
      <w:pPr>
        <w:pStyle w:val="SemEspaamento"/>
      </w:pPr>
      <w:r w:rsidRPr="00A563CE">
        <w:t>Testemunhas:</w:t>
      </w:r>
    </w:p>
    <w:p w14:paraId="042E6891" w14:textId="77777777" w:rsidR="00A563CE" w:rsidRPr="00A563CE" w:rsidRDefault="00A563CE" w:rsidP="00A563CE">
      <w:pPr>
        <w:pStyle w:val="SemEspaamento"/>
        <w:sectPr w:rsidR="00A563CE" w:rsidRPr="00A563CE" w:rsidSect="00EB147D">
          <w:footerReference w:type="default" r:id="rId7"/>
          <w:pgSz w:w="11906" w:h="16838"/>
          <w:pgMar w:top="567" w:right="720" w:bottom="709" w:left="720" w:header="426" w:footer="0" w:gutter="0"/>
          <w:cols w:space="708"/>
          <w:docGrid w:linePitch="360"/>
        </w:sectPr>
      </w:pPr>
    </w:p>
    <w:p w14:paraId="33D3025A" w14:textId="096C76C3" w:rsidR="00A563CE" w:rsidRPr="00A563CE" w:rsidRDefault="00A563CE" w:rsidP="00A563CE">
      <w:pPr>
        <w:pStyle w:val="SemEspaamento"/>
      </w:pPr>
      <w:r w:rsidRPr="00A563CE">
        <w:t>______________________                                                                                             CPF</w:t>
      </w:r>
    </w:p>
    <w:p w14:paraId="1A9F9C7F" w14:textId="343B2277" w:rsidR="00A563CE" w:rsidRPr="00A563CE" w:rsidRDefault="00A563CE" w:rsidP="00A563CE">
      <w:pPr>
        <w:pStyle w:val="SemEspaamento"/>
      </w:pPr>
      <w:r w:rsidRPr="00A563CE">
        <w:t xml:space="preserve">______________________                                                                                             CPF                             </w:t>
      </w:r>
    </w:p>
    <w:p w14:paraId="4E61A503" w14:textId="634499CC" w:rsidR="00EB147D" w:rsidRDefault="00EB147D" w:rsidP="00EB147D">
      <w:pPr>
        <w:spacing w:line="276" w:lineRule="auto"/>
        <w:rPr>
          <w:rFonts w:ascii="Arial" w:hAnsi="Arial" w:cs="Arial"/>
          <w:sz w:val="20"/>
          <w:szCs w:val="20"/>
        </w:rPr>
      </w:pPr>
    </w:p>
    <w:p w14:paraId="1556D09A" w14:textId="3E8D6FEC" w:rsidR="0085451B" w:rsidRDefault="0085451B" w:rsidP="000277F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753395" w14:textId="77777777" w:rsidR="00001709" w:rsidRPr="00EC47FC" w:rsidRDefault="00001709" w:rsidP="0000170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001709" w:rsidRPr="00EC47FC" w:rsidSect="00824C51">
      <w:footerReference w:type="default" r:id="rId8"/>
      <w:type w:val="continuous"/>
      <w:pgSz w:w="11906" w:h="16838"/>
      <w:pgMar w:top="720" w:right="720" w:bottom="1135" w:left="720" w:header="426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94A33" w14:textId="77777777" w:rsidR="00B67443" w:rsidRDefault="00B67443" w:rsidP="007B40BF">
      <w:pPr>
        <w:spacing w:after="0" w:line="240" w:lineRule="auto"/>
      </w:pPr>
      <w:r>
        <w:separator/>
      </w:r>
    </w:p>
  </w:endnote>
  <w:endnote w:type="continuationSeparator" w:id="0">
    <w:p w14:paraId="50FD36A3" w14:textId="77777777" w:rsidR="00B67443" w:rsidRDefault="00B67443" w:rsidP="007B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B88CB" w14:textId="77777777" w:rsidR="00A563CE" w:rsidRDefault="00A563CE" w:rsidP="00844DFF">
    <w:pPr>
      <w:pStyle w:val="Rodap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B31A" w14:textId="77777777" w:rsidR="00844DFF" w:rsidRDefault="00844DFF" w:rsidP="00844DFF">
    <w:pPr>
      <w:pStyle w:val="Rodap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6E303" w14:textId="77777777" w:rsidR="00B67443" w:rsidRDefault="00B67443" w:rsidP="007B40BF">
      <w:pPr>
        <w:spacing w:after="0" w:line="240" w:lineRule="auto"/>
      </w:pPr>
      <w:r>
        <w:separator/>
      </w:r>
    </w:p>
  </w:footnote>
  <w:footnote w:type="continuationSeparator" w:id="0">
    <w:p w14:paraId="32449DA0" w14:textId="77777777" w:rsidR="00B67443" w:rsidRDefault="00B67443" w:rsidP="007B4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BF"/>
    <w:rsid w:val="00001709"/>
    <w:rsid w:val="000239C5"/>
    <w:rsid w:val="000277F7"/>
    <w:rsid w:val="00045EDC"/>
    <w:rsid w:val="000539F9"/>
    <w:rsid w:val="00085A20"/>
    <w:rsid w:val="000B2089"/>
    <w:rsid w:val="000C3A2E"/>
    <w:rsid w:val="000E1201"/>
    <w:rsid w:val="000F1CB1"/>
    <w:rsid w:val="00100580"/>
    <w:rsid w:val="0012259C"/>
    <w:rsid w:val="00132EC9"/>
    <w:rsid w:val="0018240E"/>
    <w:rsid w:val="001909A0"/>
    <w:rsid w:val="00192DCC"/>
    <w:rsid w:val="001D3682"/>
    <w:rsid w:val="001D6A45"/>
    <w:rsid w:val="001E12B9"/>
    <w:rsid w:val="001E1853"/>
    <w:rsid w:val="001F1117"/>
    <w:rsid w:val="0022159E"/>
    <w:rsid w:val="002241ED"/>
    <w:rsid w:val="00246575"/>
    <w:rsid w:val="00257B52"/>
    <w:rsid w:val="00262B13"/>
    <w:rsid w:val="00263BAE"/>
    <w:rsid w:val="002C4230"/>
    <w:rsid w:val="002C5A10"/>
    <w:rsid w:val="002D0DC1"/>
    <w:rsid w:val="002D35F0"/>
    <w:rsid w:val="002D6BD1"/>
    <w:rsid w:val="0031680C"/>
    <w:rsid w:val="00330DD2"/>
    <w:rsid w:val="00334E1F"/>
    <w:rsid w:val="003412A4"/>
    <w:rsid w:val="00360608"/>
    <w:rsid w:val="00392D9B"/>
    <w:rsid w:val="003B1C3E"/>
    <w:rsid w:val="003B5D8C"/>
    <w:rsid w:val="003C446A"/>
    <w:rsid w:val="003E656C"/>
    <w:rsid w:val="003F6AC1"/>
    <w:rsid w:val="00401712"/>
    <w:rsid w:val="004316BE"/>
    <w:rsid w:val="00447B39"/>
    <w:rsid w:val="00466F39"/>
    <w:rsid w:val="00486CD9"/>
    <w:rsid w:val="0049505A"/>
    <w:rsid w:val="004C3114"/>
    <w:rsid w:val="004C5C2E"/>
    <w:rsid w:val="004E538E"/>
    <w:rsid w:val="004F57E8"/>
    <w:rsid w:val="00511A05"/>
    <w:rsid w:val="00512939"/>
    <w:rsid w:val="00577EFD"/>
    <w:rsid w:val="00583B02"/>
    <w:rsid w:val="005926BD"/>
    <w:rsid w:val="00596E82"/>
    <w:rsid w:val="00596F4A"/>
    <w:rsid w:val="005B14A6"/>
    <w:rsid w:val="005B654F"/>
    <w:rsid w:val="0062238D"/>
    <w:rsid w:val="006354E4"/>
    <w:rsid w:val="00640649"/>
    <w:rsid w:val="00676044"/>
    <w:rsid w:val="00685315"/>
    <w:rsid w:val="006A17DB"/>
    <w:rsid w:val="006A3A3C"/>
    <w:rsid w:val="006A5D39"/>
    <w:rsid w:val="0071231F"/>
    <w:rsid w:val="00712FFF"/>
    <w:rsid w:val="00725AC9"/>
    <w:rsid w:val="00734271"/>
    <w:rsid w:val="00737881"/>
    <w:rsid w:val="00744B46"/>
    <w:rsid w:val="007468D0"/>
    <w:rsid w:val="00746FC1"/>
    <w:rsid w:val="007A59C9"/>
    <w:rsid w:val="007B40BF"/>
    <w:rsid w:val="00800AF4"/>
    <w:rsid w:val="00824C51"/>
    <w:rsid w:val="00844DFF"/>
    <w:rsid w:val="0085451B"/>
    <w:rsid w:val="008548A9"/>
    <w:rsid w:val="008A13DB"/>
    <w:rsid w:val="008C5635"/>
    <w:rsid w:val="008C6CE5"/>
    <w:rsid w:val="008C755D"/>
    <w:rsid w:val="008D4BFF"/>
    <w:rsid w:val="008D5EF6"/>
    <w:rsid w:val="008F2229"/>
    <w:rsid w:val="008F4BC8"/>
    <w:rsid w:val="00905239"/>
    <w:rsid w:val="009167A6"/>
    <w:rsid w:val="009272D7"/>
    <w:rsid w:val="00952B42"/>
    <w:rsid w:val="00953A06"/>
    <w:rsid w:val="009543FF"/>
    <w:rsid w:val="00955E5B"/>
    <w:rsid w:val="00964945"/>
    <w:rsid w:val="00965ADC"/>
    <w:rsid w:val="00974118"/>
    <w:rsid w:val="009856A6"/>
    <w:rsid w:val="009E17BE"/>
    <w:rsid w:val="00A001FF"/>
    <w:rsid w:val="00A059A7"/>
    <w:rsid w:val="00A121D7"/>
    <w:rsid w:val="00A176E1"/>
    <w:rsid w:val="00A332C1"/>
    <w:rsid w:val="00A36C34"/>
    <w:rsid w:val="00A5387C"/>
    <w:rsid w:val="00A563CE"/>
    <w:rsid w:val="00A71C76"/>
    <w:rsid w:val="00AD4E28"/>
    <w:rsid w:val="00B27EE2"/>
    <w:rsid w:val="00B37DF4"/>
    <w:rsid w:val="00B4126A"/>
    <w:rsid w:val="00B5032B"/>
    <w:rsid w:val="00B5280F"/>
    <w:rsid w:val="00B63616"/>
    <w:rsid w:val="00B67443"/>
    <w:rsid w:val="00B82AE1"/>
    <w:rsid w:val="00B87D84"/>
    <w:rsid w:val="00BB64EC"/>
    <w:rsid w:val="00C64342"/>
    <w:rsid w:val="00C75B94"/>
    <w:rsid w:val="00C82F80"/>
    <w:rsid w:val="00CA4D5B"/>
    <w:rsid w:val="00CC5CF1"/>
    <w:rsid w:val="00CD1A82"/>
    <w:rsid w:val="00CE2A52"/>
    <w:rsid w:val="00D045BD"/>
    <w:rsid w:val="00D20DDB"/>
    <w:rsid w:val="00D62C27"/>
    <w:rsid w:val="00D63CA6"/>
    <w:rsid w:val="00D70814"/>
    <w:rsid w:val="00D9281B"/>
    <w:rsid w:val="00D92AEC"/>
    <w:rsid w:val="00DA71E8"/>
    <w:rsid w:val="00DB1692"/>
    <w:rsid w:val="00DC0624"/>
    <w:rsid w:val="00DD6AEB"/>
    <w:rsid w:val="00DE4DFB"/>
    <w:rsid w:val="00E11A43"/>
    <w:rsid w:val="00E23B4A"/>
    <w:rsid w:val="00E6497B"/>
    <w:rsid w:val="00E80914"/>
    <w:rsid w:val="00EA5148"/>
    <w:rsid w:val="00EB147D"/>
    <w:rsid w:val="00EC47FC"/>
    <w:rsid w:val="00EE5B86"/>
    <w:rsid w:val="00F0679F"/>
    <w:rsid w:val="00F4345D"/>
    <w:rsid w:val="00F45BBC"/>
    <w:rsid w:val="00F464D7"/>
    <w:rsid w:val="00F56C57"/>
    <w:rsid w:val="00F70A0F"/>
    <w:rsid w:val="00FA1BD2"/>
    <w:rsid w:val="00FA60F3"/>
    <w:rsid w:val="00FA6B7D"/>
    <w:rsid w:val="00FB33BA"/>
    <w:rsid w:val="00FC56E9"/>
    <w:rsid w:val="00FE16DB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7B8DE"/>
  <w15:chartTrackingRefBased/>
  <w15:docId w15:val="{2911EAAA-0D20-4126-9EEA-4321AE5D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0BF"/>
  </w:style>
  <w:style w:type="paragraph" w:styleId="Rodap">
    <w:name w:val="footer"/>
    <w:basedOn w:val="Normal"/>
    <w:link w:val="RodapChar"/>
    <w:uiPriority w:val="99"/>
    <w:unhideWhenUsed/>
    <w:rsid w:val="007B4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0BF"/>
  </w:style>
  <w:style w:type="paragraph" w:styleId="PargrafodaLista">
    <w:name w:val="List Paragraph"/>
    <w:basedOn w:val="Normal"/>
    <w:uiPriority w:val="34"/>
    <w:qFormat/>
    <w:rsid w:val="007A59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7D84"/>
    <w:rPr>
      <w:color w:val="0000FF"/>
      <w:u w:val="single"/>
    </w:rPr>
  </w:style>
  <w:style w:type="paragraph" w:styleId="SemEspaamento">
    <w:name w:val="No Spacing"/>
    <w:uiPriority w:val="1"/>
    <w:qFormat/>
    <w:rsid w:val="00A56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6617-9998-4219-A16A-8E4315FE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1855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Pinheiro</dc:creator>
  <cp:keywords/>
  <dc:description/>
  <cp:lastModifiedBy>Igor Oliviera</cp:lastModifiedBy>
  <cp:revision>31</cp:revision>
  <dcterms:created xsi:type="dcterms:W3CDTF">2020-04-10T11:40:00Z</dcterms:created>
  <dcterms:modified xsi:type="dcterms:W3CDTF">2020-04-11T11:24:00Z</dcterms:modified>
</cp:coreProperties>
</file>